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4C" w:rsidRPr="000A193A" w:rsidRDefault="007F014C" w:rsidP="00DB329F">
      <w:pPr>
        <w:pStyle w:val="m3"/>
        <w:rPr>
          <w:rFonts w:ascii="Arial" w:hAnsi="Arial" w:cs="Arial"/>
          <w:sz w:val="28"/>
          <w:szCs w:val="28"/>
        </w:rPr>
      </w:pPr>
    </w:p>
    <w:p w:rsidR="007F014C" w:rsidRPr="000A193A" w:rsidRDefault="007F014C" w:rsidP="00DB329F">
      <w:pPr>
        <w:pStyle w:val="m3"/>
        <w:rPr>
          <w:rFonts w:ascii="Arial" w:hAnsi="Arial" w:cs="Arial"/>
          <w:sz w:val="28"/>
          <w:szCs w:val="28"/>
        </w:rPr>
      </w:pPr>
    </w:p>
    <w:p w:rsidR="007F014C" w:rsidRPr="000A193A" w:rsidRDefault="007F014C" w:rsidP="00DB329F">
      <w:pPr>
        <w:pStyle w:val="m3"/>
        <w:rPr>
          <w:rFonts w:ascii="Arial" w:hAnsi="Arial" w:cs="Arial"/>
          <w:sz w:val="28"/>
          <w:szCs w:val="28"/>
        </w:rPr>
      </w:pPr>
    </w:p>
    <w:p w:rsidR="007F014C" w:rsidRPr="000A193A" w:rsidRDefault="007F014C" w:rsidP="00DB329F">
      <w:pPr>
        <w:pStyle w:val="m3"/>
        <w:rPr>
          <w:rFonts w:ascii="Arial" w:hAnsi="Arial" w:cs="Arial"/>
          <w:sz w:val="28"/>
          <w:szCs w:val="28"/>
        </w:rPr>
      </w:pPr>
    </w:p>
    <w:p w:rsidR="008474CF" w:rsidRPr="000A193A" w:rsidRDefault="008474CF" w:rsidP="00DB329F">
      <w:pPr>
        <w:pStyle w:val="m3"/>
        <w:rPr>
          <w:rFonts w:ascii="Arial" w:hAnsi="Arial" w:cs="Arial"/>
          <w:sz w:val="28"/>
          <w:szCs w:val="28"/>
        </w:rPr>
      </w:pPr>
    </w:p>
    <w:p w:rsidR="008474CF" w:rsidRPr="000A193A" w:rsidRDefault="008474CF" w:rsidP="00DB329F">
      <w:pPr>
        <w:pStyle w:val="m3"/>
        <w:rPr>
          <w:rFonts w:ascii="Arial" w:hAnsi="Arial" w:cs="Arial"/>
          <w:sz w:val="28"/>
          <w:szCs w:val="28"/>
        </w:rPr>
      </w:pPr>
    </w:p>
    <w:p w:rsidR="008474CF" w:rsidRPr="000A193A" w:rsidRDefault="008474CF" w:rsidP="00DB329F">
      <w:pPr>
        <w:pStyle w:val="m3"/>
        <w:rPr>
          <w:rFonts w:ascii="Arial" w:hAnsi="Arial" w:cs="Arial"/>
          <w:sz w:val="28"/>
          <w:szCs w:val="28"/>
        </w:rPr>
      </w:pPr>
    </w:p>
    <w:p w:rsidR="007F014C" w:rsidRPr="000A193A" w:rsidRDefault="007F014C" w:rsidP="00DB329F">
      <w:pPr>
        <w:pStyle w:val="m3"/>
        <w:rPr>
          <w:rFonts w:ascii="Arial" w:hAnsi="Arial" w:cs="Arial"/>
          <w:sz w:val="28"/>
          <w:szCs w:val="28"/>
        </w:rPr>
      </w:pPr>
    </w:p>
    <w:p w:rsidR="007F014C" w:rsidRPr="000A193A" w:rsidRDefault="007F014C" w:rsidP="00DB329F">
      <w:pPr>
        <w:pStyle w:val="m3"/>
        <w:rPr>
          <w:rFonts w:ascii="Arial" w:hAnsi="Arial" w:cs="Arial"/>
          <w:sz w:val="28"/>
          <w:szCs w:val="28"/>
        </w:rPr>
      </w:pPr>
    </w:p>
    <w:p w:rsidR="007F014C" w:rsidRPr="000A193A" w:rsidRDefault="007F014C" w:rsidP="00DB329F">
      <w:pPr>
        <w:pStyle w:val="m3"/>
        <w:rPr>
          <w:rFonts w:ascii="Arial" w:hAnsi="Arial" w:cs="Arial"/>
          <w:sz w:val="28"/>
          <w:szCs w:val="28"/>
        </w:rPr>
      </w:pPr>
    </w:p>
    <w:p w:rsidR="007F014C" w:rsidRPr="000A193A" w:rsidRDefault="007F014C" w:rsidP="00DB329F">
      <w:pPr>
        <w:pStyle w:val="m3"/>
        <w:rPr>
          <w:rFonts w:ascii="Arial" w:hAnsi="Arial" w:cs="Arial"/>
          <w:sz w:val="28"/>
          <w:szCs w:val="28"/>
        </w:rPr>
      </w:pPr>
    </w:p>
    <w:p w:rsidR="00C7033D" w:rsidRPr="000A193A" w:rsidRDefault="00B5434D" w:rsidP="00DB329F">
      <w:pPr>
        <w:pStyle w:val="m3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ПЛАН</w:t>
      </w:r>
    </w:p>
    <w:p w:rsidR="00170731" w:rsidRPr="00DD2778" w:rsidRDefault="00DA5424" w:rsidP="00495FC5">
      <w:pPr>
        <w:pStyle w:val="m3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оценки (аудита) эффективности</w:t>
      </w:r>
      <w:r w:rsidR="00CC7066" w:rsidRPr="000A193A">
        <w:rPr>
          <w:rFonts w:ascii="Arial" w:hAnsi="Arial" w:cs="Arial"/>
          <w:b/>
          <w:bCs/>
          <w:sz w:val="36"/>
          <w:szCs w:val="36"/>
        </w:rPr>
        <w:t xml:space="preserve"> </w:t>
      </w:r>
      <w:r w:rsidR="00B5434D">
        <w:rPr>
          <w:rFonts w:ascii="Arial" w:hAnsi="Arial" w:cs="Arial"/>
          <w:b/>
          <w:bCs/>
          <w:sz w:val="36"/>
          <w:szCs w:val="36"/>
        </w:rPr>
        <w:t>бизнес-процессов</w:t>
      </w:r>
      <w:r w:rsidR="00CC7066" w:rsidRPr="000A193A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290CF3" w:rsidRPr="000A193A" w:rsidRDefault="00290CF3" w:rsidP="00DB329F">
      <w:pPr>
        <w:pStyle w:val="afff0"/>
        <w:spacing w:before="0"/>
        <w:jc w:val="center"/>
        <w:rPr>
          <w:rFonts w:ascii="Arial" w:hAnsi="Arial" w:cs="Arial"/>
          <w:sz w:val="28"/>
          <w:szCs w:val="28"/>
        </w:rPr>
      </w:pPr>
    </w:p>
    <w:p w:rsidR="00290CF3" w:rsidRPr="000A193A" w:rsidRDefault="00290CF3" w:rsidP="00DB329F">
      <w:pPr>
        <w:jc w:val="center"/>
        <w:rPr>
          <w:rFonts w:ascii="Arial" w:hAnsi="Arial" w:cs="Arial"/>
          <w:sz w:val="28"/>
          <w:szCs w:val="28"/>
        </w:rPr>
      </w:pPr>
    </w:p>
    <w:p w:rsidR="0016635A" w:rsidRPr="000A193A" w:rsidRDefault="0016635A" w:rsidP="00DB329F">
      <w:pPr>
        <w:jc w:val="center"/>
        <w:rPr>
          <w:rFonts w:ascii="Arial" w:hAnsi="Arial" w:cs="Arial"/>
          <w:sz w:val="28"/>
          <w:szCs w:val="28"/>
        </w:rPr>
      </w:pPr>
    </w:p>
    <w:p w:rsidR="0016635A" w:rsidRPr="000A193A" w:rsidRDefault="0016635A" w:rsidP="00DB329F">
      <w:pPr>
        <w:jc w:val="center"/>
        <w:rPr>
          <w:rFonts w:ascii="Arial" w:hAnsi="Arial" w:cs="Arial"/>
          <w:sz w:val="28"/>
          <w:szCs w:val="28"/>
        </w:rPr>
      </w:pPr>
    </w:p>
    <w:p w:rsidR="00290CF3" w:rsidRPr="000A193A" w:rsidRDefault="00290CF3" w:rsidP="00DB329F">
      <w:pPr>
        <w:jc w:val="center"/>
        <w:rPr>
          <w:rFonts w:ascii="Arial" w:hAnsi="Arial" w:cs="Arial"/>
          <w:sz w:val="28"/>
          <w:szCs w:val="28"/>
        </w:rPr>
      </w:pPr>
    </w:p>
    <w:p w:rsidR="00290CF3" w:rsidRPr="000A193A" w:rsidRDefault="00290CF3" w:rsidP="00DB329F">
      <w:pPr>
        <w:pStyle w:val="afff0"/>
        <w:spacing w:before="0"/>
        <w:jc w:val="center"/>
        <w:rPr>
          <w:rFonts w:ascii="Arial" w:hAnsi="Arial" w:cs="Arial"/>
          <w:sz w:val="28"/>
          <w:szCs w:val="28"/>
        </w:rPr>
      </w:pPr>
    </w:p>
    <w:p w:rsidR="00290CF3" w:rsidRPr="000A193A" w:rsidRDefault="00290CF3" w:rsidP="00DB329F">
      <w:pPr>
        <w:pStyle w:val="afff0"/>
        <w:spacing w:before="0"/>
        <w:jc w:val="center"/>
        <w:rPr>
          <w:rFonts w:ascii="Arial" w:hAnsi="Arial" w:cs="Arial"/>
          <w:sz w:val="28"/>
          <w:szCs w:val="28"/>
        </w:rPr>
      </w:pPr>
    </w:p>
    <w:p w:rsidR="00290CF3" w:rsidRPr="000A193A" w:rsidRDefault="00290CF3" w:rsidP="00DB329F">
      <w:pPr>
        <w:pStyle w:val="afff0"/>
        <w:spacing w:before="0"/>
        <w:jc w:val="center"/>
        <w:rPr>
          <w:rFonts w:ascii="Arial" w:hAnsi="Arial" w:cs="Arial"/>
          <w:sz w:val="28"/>
          <w:szCs w:val="28"/>
        </w:rPr>
      </w:pPr>
    </w:p>
    <w:p w:rsidR="00290CF3" w:rsidRPr="000A193A" w:rsidRDefault="00290CF3" w:rsidP="00DB329F">
      <w:pPr>
        <w:pStyle w:val="afff0"/>
        <w:spacing w:before="0"/>
        <w:jc w:val="center"/>
        <w:rPr>
          <w:rFonts w:ascii="Arial" w:hAnsi="Arial" w:cs="Arial"/>
          <w:sz w:val="28"/>
          <w:szCs w:val="28"/>
        </w:rPr>
      </w:pPr>
    </w:p>
    <w:p w:rsidR="00290CF3" w:rsidRPr="000A193A" w:rsidRDefault="00290CF3" w:rsidP="00DB329F">
      <w:pPr>
        <w:pStyle w:val="afff0"/>
        <w:spacing w:before="0"/>
        <w:jc w:val="center"/>
        <w:rPr>
          <w:rFonts w:ascii="Arial" w:hAnsi="Arial" w:cs="Arial"/>
          <w:sz w:val="28"/>
          <w:szCs w:val="28"/>
        </w:rPr>
      </w:pPr>
    </w:p>
    <w:p w:rsidR="00290CF3" w:rsidRPr="000A193A" w:rsidRDefault="00290CF3" w:rsidP="00DB329F">
      <w:pPr>
        <w:pStyle w:val="afff0"/>
        <w:spacing w:before="0"/>
        <w:jc w:val="center"/>
        <w:rPr>
          <w:rFonts w:ascii="Arial" w:hAnsi="Arial" w:cs="Arial"/>
          <w:sz w:val="28"/>
          <w:szCs w:val="28"/>
        </w:rPr>
      </w:pPr>
    </w:p>
    <w:p w:rsidR="00F07C8E" w:rsidRPr="000A193A" w:rsidRDefault="00F07C8E" w:rsidP="00F07C8E">
      <w:pPr>
        <w:rPr>
          <w:rFonts w:ascii="Arial" w:hAnsi="Arial" w:cs="Arial"/>
        </w:rPr>
      </w:pPr>
    </w:p>
    <w:p w:rsidR="00F07C8E" w:rsidRPr="000A193A" w:rsidRDefault="00F07C8E" w:rsidP="00F07C8E">
      <w:pPr>
        <w:rPr>
          <w:rFonts w:ascii="Arial" w:hAnsi="Arial" w:cs="Arial"/>
        </w:rPr>
      </w:pPr>
    </w:p>
    <w:p w:rsidR="00F07C8E" w:rsidRDefault="00F07C8E" w:rsidP="00F07C8E">
      <w:pPr>
        <w:rPr>
          <w:rFonts w:ascii="Arial" w:hAnsi="Arial" w:cs="Arial"/>
        </w:rPr>
      </w:pPr>
    </w:p>
    <w:p w:rsidR="00B5434D" w:rsidRDefault="00B5434D" w:rsidP="00F07C8E">
      <w:pPr>
        <w:rPr>
          <w:rFonts w:ascii="Arial" w:hAnsi="Arial" w:cs="Arial"/>
        </w:rPr>
      </w:pPr>
    </w:p>
    <w:p w:rsidR="00B5434D" w:rsidRDefault="00B5434D" w:rsidP="00F07C8E">
      <w:pPr>
        <w:rPr>
          <w:rFonts w:ascii="Arial" w:hAnsi="Arial" w:cs="Arial"/>
        </w:rPr>
      </w:pPr>
    </w:p>
    <w:p w:rsidR="00B5434D" w:rsidRDefault="00B5434D" w:rsidP="00F07C8E">
      <w:pPr>
        <w:rPr>
          <w:rFonts w:ascii="Arial" w:hAnsi="Arial" w:cs="Arial"/>
        </w:rPr>
      </w:pPr>
    </w:p>
    <w:p w:rsidR="00B5434D" w:rsidRDefault="00B5434D" w:rsidP="00F07C8E">
      <w:pPr>
        <w:rPr>
          <w:rFonts w:ascii="Arial" w:hAnsi="Arial" w:cs="Arial"/>
        </w:rPr>
      </w:pPr>
    </w:p>
    <w:p w:rsidR="00B5434D" w:rsidRDefault="00B5434D" w:rsidP="00F07C8E">
      <w:pPr>
        <w:rPr>
          <w:rFonts w:ascii="Arial" w:hAnsi="Arial" w:cs="Arial"/>
        </w:rPr>
      </w:pPr>
    </w:p>
    <w:p w:rsidR="00495FC5" w:rsidRDefault="00495FC5" w:rsidP="00F07C8E">
      <w:pPr>
        <w:rPr>
          <w:rFonts w:ascii="Arial" w:hAnsi="Arial" w:cs="Arial"/>
        </w:rPr>
      </w:pPr>
    </w:p>
    <w:p w:rsidR="00495FC5" w:rsidRDefault="00495FC5" w:rsidP="00F07C8E">
      <w:pPr>
        <w:rPr>
          <w:rFonts w:ascii="Arial" w:hAnsi="Arial" w:cs="Arial"/>
        </w:rPr>
      </w:pPr>
    </w:p>
    <w:p w:rsidR="00B5434D" w:rsidRDefault="00B5434D" w:rsidP="00F07C8E">
      <w:pPr>
        <w:rPr>
          <w:rFonts w:ascii="Arial" w:hAnsi="Arial" w:cs="Arial"/>
        </w:rPr>
      </w:pPr>
    </w:p>
    <w:p w:rsidR="00B5434D" w:rsidRPr="000A193A" w:rsidRDefault="00B5434D" w:rsidP="00F07C8E">
      <w:pPr>
        <w:rPr>
          <w:rFonts w:ascii="Arial" w:hAnsi="Arial" w:cs="Arial"/>
        </w:rPr>
      </w:pPr>
    </w:p>
    <w:p w:rsidR="00290CF3" w:rsidRPr="000A193A" w:rsidRDefault="00290CF3" w:rsidP="00DB329F">
      <w:pPr>
        <w:pStyle w:val="afff0"/>
        <w:spacing w:before="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90CF3" w:rsidRPr="000A193A" w:rsidRDefault="00290CF3" w:rsidP="00DB329F">
      <w:pPr>
        <w:pStyle w:val="afff0"/>
        <w:spacing w:before="0"/>
        <w:jc w:val="center"/>
        <w:rPr>
          <w:rFonts w:ascii="Arial" w:hAnsi="Arial" w:cs="Arial"/>
          <w:sz w:val="28"/>
          <w:szCs w:val="28"/>
        </w:rPr>
      </w:pPr>
    </w:p>
    <w:p w:rsidR="007F014C" w:rsidRPr="00FE175D" w:rsidRDefault="00FE175D" w:rsidP="00DB329F">
      <w:pPr>
        <w:pStyle w:val="m3"/>
        <w:jc w:val="center"/>
        <w:rPr>
          <w:rFonts w:ascii="Arial" w:hAnsi="Arial" w:cs="Arial"/>
          <w:b/>
          <w:sz w:val="28"/>
          <w:szCs w:val="28"/>
        </w:rPr>
      </w:pPr>
      <w:r w:rsidRPr="00FE175D">
        <w:rPr>
          <w:rFonts w:ascii="Arial" w:hAnsi="Arial" w:cs="Arial"/>
          <w:b/>
          <w:sz w:val="28"/>
          <w:szCs w:val="28"/>
        </w:rPr>
        <w:t>Москва, 202</w:t>
      </w:r>
      <w:r w:rsidR="006864F5">
        <w:rPr>
          <w:rFonts w:ascii="Arial" w:hAnsi="Arial" w:cs="Arial"/>
          <w:b/>
          <w:sz w:val="28"/>
          <w:szCs w:val="28"/>
        </w:rPr>
        <w:t>5</w:t>
      </w:r>
      <w:r w:rsidR="007F014C" w:rsidRPr="00FE175D">
        <w:rPr>
          <w:rFonts w:ascii="Arial" w:hAnsi="Arial" w:cs="Arial"/>
          <w:b/>
          <w:sz w:val="28"/>
          <w:szCs w:val="28"/>
        </w:rPr>
        <w:t xml:space="preserve"> г.</w:t>
      </w:r>
    </w:p>
    <w:p w:rsidR="00290CF3" w:rsidRPr="000A193A" w:rsidRDefault="00290CF3" w:rsidP="00DB329F">
      <w:pPr>
        <w:jc w:val="both"/>
        <w:rPr>
          <w:rFonts w:ascii="Arial" w:hAnsi="Arial" w:cs="Arial"/>
          <w:sz w:val="28"/>
          <w:szCs w:val="28"/>
        </w:rPr>
      </w:pPr>
    </w:p>
    <w:p w:rsidR="00CB368F" w:rsidRPr="000A193A" w:rsidRDefault="00CB368F" w:rsidP="00DB329F">
      <w:pPr>
        <w:jc w:val="both"/>
        <w:rPr>
          <w:rFonts w:ascii="Arial" w:hAnsi="Arial" w:cs="Arial"/>
          <w:sz w:val="28"/>
          <w:szCs w:val="28"/>
        </w:rPr>
      </w:pPr>
    </w:p>
    <w:p w:rsidR="00CC7066" w:rsidRPr="000A193A" w:rsidRDefault="00CC7066" w:rsidP="00DB329F">
      <w:pPr>
        <w:jc w:val="both"/>
        <w:rPr>
          <w:rFonts w:ascii="Arial" w:hAnsi="Arial" w:cs="Arial"/>
          <w:sz w:val="28"/>
          <w:szCs w:val="28"/>
        </w:rPr>
      </w:pPr>
    </w:p>
    <w:p w:rsidR="00CB368F" w:rsidRPr="000A193A" w:rsidRDefault="00CB368F" w:rsidP="00DB329F">
      <w:pPr>
        <w:jc w:val="both"/>
        <w:rPr>
          <w:rFonts w:ascii="Arial" w:hAnsi="Arial" w:cs="Arial"/>
          <w:sz w:val="28"/>
          <w:szCs w:val="28"/>
        </w:rPr>
      </w:pPr>
    </w:p>
    <w:p w:rsidR="0016635A" w:rsidRPr="000A193A" w:rsidRDefault="0016635A" w:rsidP="00DB329F">
      <w:pPr>
        <w:pStyle w:val="afff0"/>
        <w:spacing w:before="0"/>
        <w:rPr>
          <w:rFonts w:ascii="Arial" w:hAnsi="Arial" w:cs="Arial"/>
          <w:color w:val="auto"/>
        </w:rPr>
      </w:pPr>
      <w:r w:rsidRPr="000A193A">
        <w:rPr>
          <w:rFonts w:ascii="Arial" w:hAnsi="Arial" w:cs="Arial"/>
          <w:color w:val="auto"/>
        </w:rPr>
        <w:t>Оглавление</w:t>
      </w:r>
    </w:p>
    <w:p w:rsidR="00337A8C" w:rsidRDefault="0016635A">
      <w:pPr>
        <w:pStyle w:val="31"/>
        <w:tabs>
          <w:tab w:val="left" w:pos="96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A193A">
        <w:rPr>
          <w:rFonts w:ascii="Arial" w:hAnsi="Arial" w:cs="Arial"/>
        </w:rPr>
        <w:fldChar w:fldCharType="begin"/>
      </w:r>
      <w:r w:rsidRPr="000A193A">
        <w:rPr>
          <w:rFonts w:ascii="Arial" w:hAnsi="Arial" w:cs="Arial"/>
        </w:rPr>
        <w:instrText xml:space="preserve"> TOC \o "1-3" \h \z \u </w:instrText>
      </w:r>
      <w:r w:rsidRPr="000A193A">
        <w:rPr>
          <w:rFonts w:ascii="Arial" w:hAnsi="Arial" w:cs="Arial"/>
        </w:rPr>
        <w:fldChar w:fldCharType="separate"/>
      </w:r>
      <w:hyperlink w:anchor="_Toc177649162" w:history="1">
        <w:r w:rsidR="00337A8C" w:rsidRPr="00902511">
          <w:rPr>
            <w:rStyle w:val="afb"/>
            <w:rFonts w:ascii="Arial" w:hAnsi="Arial"/>
            <w:noProof/>
          </w:rPr>
          <w:t>1.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Общая информация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_Toc177649162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4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96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63" w:history="1">
        <w:r w:rsidR="00337A8C" w:rsidRPr="00902511">
          <w:rPr>
            <w:rStyle w:val="afb"/>
            <w:rFonts w:ascii="Arial" w:hAnsi="Arial"/>
            <w:noProof/>
          </w:rPr>
          <w:t>2.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Анализ используемых нормативных документов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_Toc177649163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5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96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64" w:history="1">
        <w:r w:rsidR="00337A8C" w:rsidRPr="00902511">
          <w:rPr>
            <w:rStyle w:val="afb"/>
            <w:rFonts w:ascii="Arial" w:hAnsi="Arial"/>
            <w:noProof/>
            <w:lang w:bidi="ru-RU"/>
          </w:rPr>
          <w:t>3.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  <w:lang w:bidi="ru-RU"/>
          </w:rPr>
          <w:t>Реализация бизнесс-процессов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_Toc177649164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6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65" w:history="1">
        <w:r w:rsidR="00337A8C" w:rsidRPr="00902511">
          <w:rPr>
            <w:rStyle w:val="afb"/>
            <w:rFonts w:ascii="Arial" w:hAnsi="Arial" w:cs="Arial"/>
            <w:noProof/>
          </w:rPr>
          <w:t>3.1.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Коммерческая деятельность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_Toc177649165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6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66" w:history="1">
        <w:r w:rsidR="00337A8C" w:rsidRPr="00902511">
          <w:rPr>
            <w:rStyle w:val="afb"/>
            <w:rFonts w:ascii="Arial" w:hAnsi="Arial" w:cs="Arial"/>
            <w:noProof/>
          </w:rPr>
          <w:t>3.2.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Работа с рекламациями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_Toc177649166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6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67" w:history="1">
        <w:r w:rsidR="00337A8C" w:rsidRPr="00902511">
          <w:rPr>
            <w:rStyle w:val="afb"/>
            <w:rFonts w:ascii="Arial" w:hAnsi="Arial" w:cs="Arial"/>
            <w:noProof/>
          </w:rPr>
          <w:t>3.3.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Бюджетный процесс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_Toc177649167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9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68" w:history="1">
        <w:r w:rsidR="00337A8C" w:rsidRPr="00902511">
          <w:rPr>
            <w:rStyle w:val="afb"/>
            <w:rFonts w:ascii="Arial" w:hAnsi="Arial" w:cs="Arial"/>
            <w:noProof/>
          </w:rPr>
          <w:t>3.4.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Договорная работа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_Toc177649168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10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69" w:history="1">
        <w:r w:rsidR="00337A8C" w:rsidRPr="00902511">
          <w:rPr>
            <w:rStyle w:val="afb"/>
            <w:rFonts w:ascii="Arial" w:hAnsi="Arial" w:cs="Arial"/>
            <w:noProof/>
          </w:rPr>
          <w:t>3.5.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Проведение инвентаризаций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_Toc177649169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16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70" w:history="1">
        <w:r w:rsidR="00337A8C" w:rsidRPr="00902511">
          <w:rPr>
            <w:rStyle w:val="afb"/>
            <w:rFonts w:ascii="Arial" w:hAnsi="Arial" w:cs="Arial"/>
            <w:noProof/>
          </w:rPr>
          <w:t>3.6.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Ключевые показатели эффективности (КПЭ)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_Toc177649170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17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71" w:history="1">
        <w:r w:rsidR="00337A8C" w:rsidRPr="00902511">
          <w:rPr>
            <w:rStyle w:val="afb"/>
            <w:rFonts w:ascii="Arial" w:hAnsi="Arial" w:cs="Arial"/>
            <w:noProof/>
          </w:rPr>
          <w:t>3.7.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Принятие решений по выплате премий, изменению должностных окладов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_Toc177649171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18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72" w:history="1">
        <w:r w:rsidR="00337A8C" w:rsidRPr="00902511">
          <w:rPr>
            <w:rStyle w:val="afb"/>
            <w:rFonts w:ascii="Arial" w:hAnsi="Arial" w:cs="Arial"/>
            <w:noProof/>
          </w:rPr>
          <w:t>3.8.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Материальная ответственность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_Toc177649172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18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73" w:history="1">
        <w:r w:rsidR="00337A8C" w:rsidRPr="00902511">
          <w:rPr>
            <w:rStyle w:val="afb"/>
            <w:rFonts w:ascii="Arial" w:hAnsi="Arial" w:cs="Arial"/>
            <w:noProof/>
          </w:rPr>
          <w:t>3.9.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Организация работы с кредиторской и дебиторской задолженностью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_Toc177649173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18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74" w:history="1">
        <w:r w:rsidR="00337A8C" w:rsidRPr="00902511">
          <w:rPr>
            <w:rStyle w:val="afb"/>
            <w:rFonts w:ascii="Arial" w:hAnsi="Arial" w:cs="Arial"/>
            <w:noProof/>
          </w:rPr>
          <w:t>3.10.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Подготовка и проведение закупок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_Toc177649174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18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75" w:history="1">
        <w:r w:rsidR="00337A8C" w:rsidRPr="00902511">
          <w:rPr>
            <w:rStyle w:val="afb"/>
            <w:rFonts w:ascii="Arial" w:hAnsi="Arial" w:cs="Arial"/>
            <w:noProof/>
          </w:rPr>
          <w:t>3.11.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Ведение претензионно-исковой работы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_Toc177649175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19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76" w:history="1">
        <w:r w:rsidR="00337A8C" w:rsidRPr="00902511">
          <w:rPr>
            <w:rStyle w:val="afb"/>
            <w:rFonts w:ascii="Arial" w:hAnsi="Arial" w:cs="Arial"/>
            <w:noProof/>
          </w:rPr>
          <w:t>3.12.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Проведение служебного расследования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_Toc177649176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19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77" w:history="1">
        <w:r w:rsidR="00337A8C" w:rsidRPr="00902511">
          <w:rPr>
            <w:rStyle w:val="afb"/>
            <w:rFonts w:ascii="Arial" w:hAnsi="Arial" w:cs="Arial"/>
            <w:noProof/>
          </w:rPr>
          <w:t>3.13.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Охрана (использование КТС, физическое охраны и технических средств обеспечения безопасности)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_Toc177649177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20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78" w:history="1">
        <w:r w:rsidR="00337A8C" w:rsidRPr="00902511">
          <w:rPr>
            <w:rStyle w:val="afb"/>
            <w:rFonts w:ascii="Arial" w:hAnsi="Arial" w:cs="Arial"/>
            <w:noProof/>
          </w:rPr>
          <w:t>3.14.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Перемещение ТМЦ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_Toc177649178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21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79" w:history="1">
        <w:r w:rsidR="00337A8C" w:rsidRPr="00902511">
          <w:rPr>
            <w:rStyle w:val="afb"/>
            <w:rFonts w:ascii="Arial" w:hAnsi="Arial" w:cs="Arial"/>
            <w:noProof/>
          </w:rPr>
          <w:t>3.15.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Изучение контрагентов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_Toc177649179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21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80" w:history="1">
        <w:r w:rsidR="00337A8C" w:rsidRPr="00902511">
          <w:rPr>
            <w:rStyle w:val="afb"/>
            <w:rFonts w:ascii="Arial" w:hAnsi="Arial" w:cs="Arial"/>
            <w:noProof/>
          </w:rPr>
          <w:t>3.16.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Изучение кандидатов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_Toc177649180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22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81" w:history="1">
        <w:r w:rsidR="00337A8C" w:rsidRPr="00902511">
          <w:rPr>
            <w:rStyle w:val="afb"/>
            <w:rFonts w:ascii="Arial" w:hAnsi="Arial" w:cs="Arial"/>
            <w:noProof/>
          </w:rPr>
          <w:t>3.17.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Коммерческая тайна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_Toc177649181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22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82" w:history="1">
        <w:r w:rsidR="00337A8C" w:rsidRPr="00902511">
          <w:rPr>
            <w:rStyle w:val="afb"/>
            <w:rFonts w:ascii="Arial" w:hAnsi="Arial" w:cs="Arial"/>
            <w:noProof/>
          </w:rPr>
          <w:t>3.18.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Горячая линия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_Toc177649182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22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96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83" w:history="1">
        <w:r w:rsidR="00337A8C" w:rsidRPr="00902511">
          <w:rPr>
            <w:rStyle w:val="afb"/>
            <w:rFonts w:ascii="Arial" w:hAnsi="Arial"/>
            <w:noProof/>
            <w:lang w:bidi="ru-RU"/>
          </w:rPr>
          <w:t>4.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  <w:lang w:bidi="ru-RU"/>
          </w:rPr>
          <w:t>Перечень должностей с предоставленными полномочиями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_Toc177649183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23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96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84" w:history="1">
        <w:r w:rsidR="00337A8C" w:rsidRPr="00902511">
          <w:rPr>
            <w:rStyle w:val="afb"/>
            <w:rFonts w:ascii="Arial" w:hAnsi="Arial"/>
            <w:noProof/>
          </w:rPr>
          <w:t>5.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Закрепление риск-ориентированных факторов в должностных инструкциях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_Toc177649184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24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85" w:history="1">
        <w:r w:rsidR="00337A8C" w:rsidRPr="00902511">
          <w:rPr>
            <w:rStyle w:val="afb"/>
            <w:rFonts w:ascii="Arial" w:hAnsi="Arial" w:cs="Arial"/>
            <w:noProof/>
          </w:rPr>
          <w:t>5.1.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Бухгалтерский учет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_Toc177649185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24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86" w:history="1">
        <w:r w:rsidR="00337A8C" w:rsidRPr="00902511">
          <w:rPr>
            <w:rStyle w:val="afb"/>
            <w:rFonts w:ascii="Arial" w:hAnsi="Arial" w:cs="Arial"/>
            <w:noProof/>
          </w:rPr>
          <w:t>5.2.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Кассовые операции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_Toc177649186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24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87" w:history="1">
        <w:r w:rsidR="00337A8C" w:rsidRPr="00902511">
          <w:rPr>
            <w:rStyle w:val="afb"/>
            <w:rFonts w:ascii="Arial" w:hAnsi="Arial" w:cs="Arial"/>
            <w:noProof/>
          </w:rPr>
          <w:t>5.3.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Учет товарно-материальных ценностей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_Toc177649187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24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88" w:history="1">
        <w:r w:rsidR="00337A8C" w:rsidRPr="00902511">
          <w:rPr>
            <w:rStyle w:val="afb"/>
            <w:rFonts w:ascii="Arial" w:hAnsi="Arial" w:cs="Arial"/>
            <w:noProof/>
          </w:rPr>
          <w:t>5.4.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Материальная ответственность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_Toc177649188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25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89" w:history="1">
        <w:r w:rsidR="00337A8C" w:rsidRPr="00902511">
          <w:rPr>
            <w:rStyle w:val="afb"/>
            <w:rFonts w:ascii="Arial" w:hAnsi="Arial" w:cs="Arial"/>
            <w:noProof/>
          </w:rPr>
          <w:t>5.5.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Распределение денежных средств (бюджетирование)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_Toc177649189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25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90" w:history="1">
        <w:r w:rsidR="00337A8C" w:rsidRPr="00902511">
          <w:rPr>
            <w:rStyle w:val="afb"/>
            <w:rFonts w:ascii="Arial" w:hAnsi="Arial" w:cs="Arial"/>
            <w:noProof/>
          </w:rPr>
          <w:t>5.6.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Работа с конфиденциальной информацией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_Toc177649190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25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91" w:history="1">
        <w:r w:rsidR="00337A8C" w:rsidRPr="00902511">
          <w:rPr>
            <w:rStyle w:val="afb"/>
            <w:rFonts w:ascii="Arial" w:hAnsi="Arial" w:cs="Arial"/>
            <w:noProof/>
          </w:rPr>
          <w:t>5.7.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Административные права при работе с программным и ИТ-Обеспечением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_Toc177649191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25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92" w:history="1">
        <w:r w:rsidR="00337A8C" w:rsidRPr="00902511">
          <w:rPr>
            <w:rStyle w:val="afb"/>
            <w:rFonts w:ascii="Arial" w:hAnsi="Arial" w:cs="Arial"/>
            <w:noProof/>
          </w:rPr>
          <w:t>5.8.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Работа с программным обеспечением, информационными системами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_Toc177649192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26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93" w:history="1">
        <w:r w:rsidR="00337A8C" w:rsidRPr="00902511">
          <w:rPr>
            <w:rStyle w:val="afb"/>
            <w:rFonts w:ascii="Arial" w:hAnsi="Arial" w:cs="Arial"/>
            <w:noProof/>
          </w:rPr>
          <w:t>5.9.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Подписание отчетных документов по выполненным работам, полученным ТМЦ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_Toc177649193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26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94" w:history="1">
        <w:r w:rsidR="00337A8C" w:rsidRPr="00902511">
          <w:rPr>
            <w:rStyle w:val="afb"/>
            <w:rFonts w:ascii="Arial" w:hAnsi="Arial" w:cs="Arial"/>
            <w:noProof/>
          </w:rPr>
          <w:t>5.10.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Проведение инвентаризаций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_Toc177649194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26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95" w:history="1">
        <w:r w:rsidR="00337A8C" w:rsidRPr="00902511">
          <w:rPr>
            <w:rStyle w:val="afb"/>
            <w:rFonts w:ascii="Arial" w:hAnsi="Arial" w:cs="Arial"/>
            <w:noProof/>
          </w:rPr>
          <w:t>5.11.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Заключение договоров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_Toc177649195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27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96" w:history="1">
        <w:r w:rsidR="00337A8C" w:rsidRPr="00902511">
          <w:rPr>
            <w:rStyle w:val="afb"/>
            <w:rFonts w:ascii="Arial" w:hAnsi="Arial" w:cs="Arial"/>
            <w:noProof/>
          </w:rPr>
          <w:t>5.12.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Приняте решений по установлению должностных окладов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_Toc177649196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27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97" w:history="1">
        <w:r w:rsidR="00337A8C" w:rsidRPr="00902511">
          <w:rPr>
            <w:rStyle w:val="afb"/>
            <w:rFonts w:ascii="Arial" w:hAnsi="Arial" w:cs="Arial"/>
            <w:noProof/>
          </w:rPr>
          <w:t>5.13.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Принятие решения по изменению штатного расписания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_Toc177649197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28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98" w:history="1">
        <w:r w:rsidR="00337A8C" w:rsidRPr="00902511">
          <w:rPr>
            <w:rStyle w:val="afb"/>
            <w:rFonts w:ascii="Arial" w:hAnsi="Arial" w:cs="Arial"/>
            <w:noProof/>
          </w:rPr>
          <w:t>5.14.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Принятие решений по списанию ТМЦ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_Toc177649198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28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199" w:history="1">
        <w:r w:rsidR="00337A8C" w:rsidRPr="00902511">
          <w:rPr>
            <w:rStyle w:val="afb"/>
            <w:rFonts w:ascii="Arial" w:hAnsi="Arial" w:cs="Arial"/>
            <w:noProof/>
          </w:rPr>
          <w:t>5.15.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Закупка ТМЦ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_Toc177649199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28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00" w:history="1">
        <w:r w:rsidR="00337A8C" w:rsidRPr="00902511">
          <w:rPr>
            <w:rStyle w:val="afb"/>
            <w:rFonts w:ascii="Arial" w:hAnsi="Arial" w:cs="Arial"/>
            <w:noProof/>
          </w:rPr>
          <w:t>5.16.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Ведение сладского учета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_Toc177649200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28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01" w:history="1">
        <w:r w:rsidR="00337A8C" w:rsidRPr="00902511">
          <w:rPr>
            <w:rStyle w:val="afb"/>
            <w:rFonts w:ascii="Arial" w:hAnsi="Arial" w:cs="Arial"/>
            <w:noProof/>
          </w:rPr>
          <w:t>5.17.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Ведение переговоров с клиентами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_Toc177649201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29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02" w:history="1">
        <w:r w:rsidR="00337A8C" w:rsidRPr="00902511">
          <w:rPr>
            <w:rStyle w:val="afb"/>
            <w:rFonts w:ascii="Arial" w:hAnsi="Arial" w:cs="Arial"/>
            <w:noProof/>
          </w:rPr>
          <w:t>5.18.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Административно-хозяйственное обеспечение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_Toc177649202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29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96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03" w:history="1">
        <w:r w:rsidR="00337A8C" w:rsidRPr="00902511">
          <w:rPr>
            <w:rStyle w:val="afb"/>
            <w:rFonts w:ascii="Arial" w:hAnsi="Arial"/>
            <w:noProof/>
          </w:rPr>
          <w:t>6.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Дебиторская задолженность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_Toc177649203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29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04" w:history="1">
        <w:r w:rsidR="00337A8C" w:rsidRPr="00902511">
          <w:rPr>
            <w:rStyle w:val="afb"/>
            <w:rFonts w:ascii="Arial" w:hAnsi="Arial" w:cs="Arial"/>
            <w:noProof/>
          </w:rPr>
          <w:t>6.1.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Динамика изменения дебиторской задолженности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_Toc177649204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29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05" w:history="1">
        <w:r w:rsidR="00337A8C" w:rsidRPr="00902511">
          <w:rPr>
            <w:rStyle w:val="afb"/>
            <w:rFonts w:ascii="Arial" w:hAnsi="Arial" w:cs="Arial"/>
            <w:noProof/>
          </w:rPr>
          <w:t>6.2.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Причины возникновения дебиторской задолженности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_Toc177649205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30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96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06" w:history="1">
        <w:r w:rsidR="00337A8C" w:rsidRPr="00902511">
          <w:rPr>
            <w:rStyle w:val="afb"/>
            <w:rFonts w:ascii="Arial" w:hAnsi="Arial"/>
            <w:noProof/>
          </w:rPr>
          <w:t>7.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Работа с контрагентами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_Toc177649206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30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07" w:history="1">
        <w:r w:rsidR="00337A8C" w:rsidRPr="00902511">
          <w:rPr>
            <w:rStyle w:val="afb"/>
            <w:rFonts w:ascii="Arial" w:hAnsi="Arial" w:cs="Arial"/>
            <w:noProof/>
          </w:rPr>
          <w:t>7.1.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Особенности работы с контрагентами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_Toc177649207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30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08" w:history="1">
        <w:r w:rsidR="00337A8C" w:rsidRPr="00902511">
          <w:rPr>
            <w:rStyle w:val="afb"/>
            <w:rFonts w:ascii="Arial" w:hAnsi="Arial" w:cs="Arial"/>
            <w:noProof/>
          </w:rPr>
          <w:t>7.2.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Экспресс-анализ риск-факторов по контрагентам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_Toc177649208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30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09" w:history="1">
        <w:r w:rsidR="00337A8C" w:rsidRPr="00902511">
          <w:rPr>
            <w:rStyle w:val="afb"/>
            <w:rFonts w:ascii="Arial" w:hAnsi="Arial" w:cs="Arial"/>
            <w:noProof/>
          </w:rPr>
          <w:t>7.2.1.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Сводная экспресс-анализ риск-факторов по контрагентам (юридическим лицам)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_Toc177649209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30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10" w:history="1">
        <w:r w:rsidR="00337A8C" w:rsidRPr="00902511">
          <w:rPr>
            <w:rStyle w:val="afb"/>
            <w:rFonts w:ascii="Arial" w:hAnsi="Arial" w:cs="Arial"/>
            <w:noProof/>
          </w:rPr>
          <w:t>7.2.2.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ООО «____________», ИНН _______________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_Toc177649210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31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68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11" w:history="1">
        <w:r w:rsidR="00337A8C" w:rsidRPr="00902511">
          <w:rPr>
            <w:rStyle w:val="afb"/>
            <w:rFonts w:ascii="Arial" w:hAnsi="Arial"/>
            <w:noProof/>
          </w:rPr>
          <w:t>7.2.2.1.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Общая информация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_Toc177649211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31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68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12" w:history="1">
        <w:r w:rsidR="00337A8C" w:rsidRPr="00902511">
          <w:rPr>
            <w:rStyle w:val="afb"/>
            <w:rFonts w:ascii="Arial" w:hAnsi="Arial"/>
            <w:noProof/>
          </w:rPr>
          <w:t>7.2.2.2.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Риск-факторы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_Toc177649212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31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68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13" w:history="1">
        <w:r w:rsidR="00337A8C" w:rsidRPr="00902511">
          <w:rPr>
            <w:rStyle w:val="afb"/>
            <w:rFonts w:ascii="Arial" w:hAnsi="Arial"/>
            <w:noProof/>
          </w:rPr>
          <w:t>7.2.2.3.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Уровень рисков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_Toc177649213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31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68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14" w:history="1">
        <w:r w:rsidR="00337A8C" w:rsidRPr="00902511">
          <w:rPr>
            <w:rStyle w:val="afb"/>
            <w:rFonts w:ascii="Arial" w:hAnsi="Arial"/>
            <w:noProof/>
          </w:rPr>
          <w:t>7.2.2.4.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Рекомендации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_Toc177649214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32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68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15" w:history="1">
        <w:r w:rsidR="00337A8C" w:rsidRPr="00902511">
          <w:rPr>
            <w:rStyle w:val="afb"/>
            <w:rFonts w:ascii="Arial" w:hAnsi="Arial"/>
            <w:noProof/>
          </w:rPr>
          <w:t>7.2.2.5.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Связи компании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_Toc177649215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32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44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16" w:history="1">
        <w:r w:rsidR="00337A8C" w:rsidRPr="00902511">
          <w:rPr>
            <w:rStyle w:val="afb"/>
            <w:rFonts w:ascii="Arial" w:hAnsi="Arial" w:cs="Arial"/>
            <w:noProof/>
          </w:rPr>
          <w:t>7.2.3.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ООО «____________», ИНН _______________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_Toc177649216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32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68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17" w:history="1">
        <w:r w:rsidR="00337A8C" w:rsidRPr="00902511">
          <w:rPr>
            <w:rStyle w:val="afb"/>
            <w:rFonts w:ascii="Arial" w:hAnsi="Arial"/>
            <w:noProof/>
          </w:rPr>
          <w:t>7.2.3.1.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Общая информация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_Toc177649217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32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68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18" w:history="1">
        <w:r w:rsidR="00337A8C" w:rsidRPr="00902511">
          <w:rPr>
            <w:rStyle w:val="afb"/>
            <w:rFonts w:ascii="Arial" w:hAnsi="Arial"/>
            <w:noProof/>
          </w:rPr>
          <w:t>7.2.3.2.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Риск-факторы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_Toc177649218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32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68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19" w:history="1">
        <w:r w:rsidR="00337A8C" w:rsidRPr="00902511">
          <w:rPr>
            <w:rStyle w:val="afb"/>
            <w:rFonts w:ascii="Arial" w:hAnsi="Arial"/>
            <w:noProof/>
          </w:rPr>
          <w:t>7.2.3.3.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Уровень рисков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_Toc177649219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32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68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20" w:history="1">
        <w:r w:rsidR="00337A8C" w:rsidRPr="00902511">
          <w:rPr>
            <w:rStyle w:val="afb"/>
            <w:rFonts w:ascii="Arial" w:hAnsi="Arial"/>
            <w:noProof/>
          </w:rPr>
          <w:t>7.2.3.4.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Рекомендации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_Toc177649220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33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68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21" w:history="1">
        <w:r w:rsidR="00337A8C" w:rsidRPr="00902511">
          <w:rPr>
            <w:rStyle w:val="afb"/>
            <w:rFonts w:ascii="Arial" w:hAnsi="Arial"/>
            <w:noProof/>
          </w:rPr>
          <w:t>7.2.3.5.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Связи компании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_Toc177649221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33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96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22" w:history="1">
        <w:r w:rsidR="00337A8C" w:rsidRPr="00902511">
          <w:rPr>
            <w:rStyle w:val="afb"/>
            <w:rFonts w:ascii="Arial" w:hAnsi="Arial"/>
            <w:noProof/>
          </w:rPr>
          <w:t>8.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Работа с кандидатами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_Toc177649222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33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23" w:history="1">
        <w:r w:rsidR="00337A8C" w:rsidRPr="00902511">
          <w:rPr>
            <w:rStyle w:val="afb"/>
            <w:rFonts w:ascii="Arial" w:hAnsi="Arial" w:cs="Arial"/>
            <w:noProof/>
          </w:rPr>
          <w:t>8.1.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Динамика изменения кандидатов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_Toc177649223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33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24" w:history="1">
        <w:r w:rsidR="00337A8C" w:rsidRPr="00902511">
          <w:rPr>
            <w:rStyle w:val="afb"/>
            <w:rFonts w:ascii="Arial" w:hAnsi="Arial" w:cs="Arial"/>
            <w:noProof/>
          </w:rPr>
          <w:t>8.2.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Причины увольнения сотрудников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_Toc177649224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33</w:t>
        </w:r>
        <w:r w:rsidR="00337A8C">
          <w:rPr>
            <w:noProof/>
            <w:webHidden/>
          </w:rPr>
          <w:fldChar w:fldCharType="end"/>
        </w:r>
      </w:hyperlink>
    </w:p>
    <w:p w:rsidR="00337A8C" w:rsidRDefault="005F1DB4">
      <w:pPr>
        <w:pStyle w:val="31"/>
        <w:tabs>
          <w:tab w:val="left" w:pos="1200"/>
          <w:tab w:val="righ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649225" w:history="1">
        <w:r w:rsidR="00337A8C" w:rsidRPr="00902511">
          <w:rPr>
            <w:rStyle w:val="afb"/>
            <w:rFonts w:ascii="Arial" w:hAnsi="Arial" w:cs="Arial"/>
            <w:noProof/>
          </w:rPr>
          <w:t>8.3.</w:t>
        </w:r>
        <w:r w:rsidR="00337A8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7A8C" w:rsidRPr="00902511">
          <w:rPr>
            <w:rStyle w:val="afb"/>
            <w:rFonts w:ascii="Arial" w:hAnsi="Arial" w:cs="Arial"/>
            <w:noProof/>
          </w:rPr>
          <w:t>Работа с персоналом</w:t>
        </w:r>
        <w:r w:rsidR="00337A8C">
          <w:rPr>
            <w:noProof/>
            <w:webHidden/>
          </w:rPr>
          <w:tab/>
        </w:r>
        <w:r w:rsidR="00337A8C">
          <w:rPr>
            <w:noProof/>
            <w:webHidden/>
          </w:rPr>
          <w:fldChar w:fldCharType="begin"/>
        </w:r>
        <w:r w:rsidR="00337A8C">
          <w:rPr>
            <w:noProof/>
            <w:webHidden/>
          </w:rPr>
          <w:instrText xml:space="preserve"> PAGEREF _Toc177649225 \h </w:instrText>
        </w:r>
        <w:r w:rsidR="00337A8C">
          <w:rPr>
            <w:noProof/>
            <w:webHidden/>
          </w:rPr>
        </w:r>
        <w:r w:rsidR="00337A8C">
          <w:rPr>
            <w:noProof/>
            <w:webHidden/>
          </w:rPr>
          <w:fldChar w:fldCharType="separate"/>
        </w:r>
        <w:r w:rsidR="00337A8C">
          <w:rPr>
            <w:noProof/>
            <w:webHidden/>
          </w:rPr>
          <w:t>33</w:t>
        </w:r>
        <w:r w:rsidR="00337A8C">
          <w:rPr>
            <w:noProof/>
            <w:webHidden/>
          </w:rPr>
          <w:fldChar w:fldCharType="end"/>
        </w:r>
      </w:hyperlink>
    </w:p>
    <w:p w:rsidR="0016635A" w:rsidRPr="000A193A" w:rsidRDefault="0016635A" w:rsidP="00DB329F">
      <w:pPr>
        <w:rPr>
          <w:rFonts w:ascii="Arial" w:hAnsi="Arial" w:cs="Arial"/>
        </w:rPr>
      </w:pPr>
      <w:r w:rsidRPr="000A193A">
        <w:rPr>
          <w:rFonts w:ascii="Arial" w:hAnsi="Arial" w:cs="Arial"/>
        </w:rPr>
        <w:fldChar w:fldCharType="end"/>
      </w:r>
    </w:p>
    <w:p w:rsidR="0016635A" w:rsidRPr="000A193A" w:rsidRDefault="0016635A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16635A" w:rsidRPr="000A193A" w:rsidRDefault="0016635A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16635A" w:rsidRDefault="0016635A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5007F5" w:rsidRDefault="005007F5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5007F5" w:rsidRDefault="005007F5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5007F5" w:rsidRDefault="005007F5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0B0B74" w:rsidRDefault="000B0B74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0B0B74" w:rsidRDefault="000B0B74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0B0B74" w:rsidRDefault="000B0B74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0B0B74" w:rsidRDefault="000B0B74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0B0B74" w:rsidRDefault="000B0B74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0B0B74" w:rsidRDefault="000B0B74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0B0B74" w:rsidRDefault="000B0B74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0B0B74" w:rsidRDefault="000B0B74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0B0B74" w:rsidRDefault="000B0B74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FE175D" w:rsidRDefault="00FE175D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FE175D" w:rsidRDefault="00FE175D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FE175D" w:rsidRDefault="00FE175D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FE175D" w:rsidRDefault="00FE175D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FE175D" w:rsidRDefault="00FE175D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FE175D" w:rsidRDefault="00FE175D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FE175D" w:rsidRDefault="00FE175D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FE175D" w:rsidRDefault="00FE175D" w:rsidP="00DB329F">
      <w:pPr>
        <w:pStyle w:val="affc"/>
        <w:ind w:left="0"/>
        <w:jc w:val="both"/>
        <w:rPr>
          <w:rFonts w:ascii="Arial" w:hAnsi="Arial" w:cs="Arial"/>
          <w:caps/>
          <w:sz w:val="28"/>
          <w:szCs w:val="28"/>
        </w:rPr>
      </w:pPr>
    </w:p>
    <w:p w:rsidR="006D555D" w:rsidRDefault="006D555D" w:rsidP="00CC7066">
      <w:pPr>
        <w:pStyle w:val="m9"/>
        <w:numPr>
          <w:ilvl w:val="0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1" w:name="_Toc177649162"/>
      <w:r>
        <w:rPr>
          <w:rFonts w:ascii="Arial" w:hAnsi="Arial" w:cs="Arial"/>
          <w:sz w:val="28"/>
          <w:szCs w:val="28"/>
        </w:rPr>
        <w:t>Общая информация</w:t>
      </w:r>
      <w:bookmarkEnd w:id="1"/>
    </w:p>
    <w:p w:rsidR="006D555D" w:rsidRDefault="006D555D" w:rsidP="006D555D">
      <w:pPr>
        <w:pStyle w:val="m3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9"/>
        <w:gridCol w:w="5826"/>
      </w:tblGrid>
      <w:tr w:rsidR="006D555D" w:rsidTr="00844D2A">
        <w:tc>
          <w:tcPr>
            <w:tcW w:w="3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5D" w:rsidRDefault="006D555D" w:rsidP="00C516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5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5D" w:rsidRDefault="006D555D" w:rsidP="00C5165F">
            <w:pPr>
              <w:jc w:val="both"/>
              <w:rPr>
                <w:rFonts w:ascii="Arial" w:hAnsi="Arial" w:cs="Arial"/>
              </w:rPr>
            </w:pPr>
          </w:p>
        </w:tc>
      </w:tr>
      <w:tr w:rsidR="006D555D" w:rsidTr="00844D2A">
        <w:tc>
          <w:tcPr>
            <w:tcW w:w="3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5D" w:rsidRDefault="006D555D" w:rsidP="00C51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5D" w:rsidRDefault="006D555D" w:rsidP="00C5165F">
            <w:pPr>
              <w:rPr>
                <w:rFonts w:ascii="Arial" w:hAnsi="Arial" w:cs="Arial"/>
              </w:rPr>
            </w:pPr>
          </w:p>
        </w:tc>
      </w:tr>
      <w:tr w:rsidR="006D555D" w:rsidTr="00844D2A">
        <w:tc>
          <w:tcPr>
            <w:tcW w:w="3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5D" w:rsidRDefault="006D555D" w:rsidP="00C51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5D" w:rsidRDefault="006D555D" w:rsidP="00C5165F">
            <w:pPr>
              <w:rPr>
                <w:rFonts w:ascii="Arial" w:hAnsi="Arial" w:cs="Arial"/>
              </w:rPr>
            </w:pPr>
          </w:p>
        </w:tc>
      </w:tr>
      <w:tr w:rsidR="006D555D" w:rsidTr="00844D2A">
        <w:tc>
          <w:tcPr>
            <w:tcW w:w="3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5D" w:rsidRDefault="006D555D" w:rsidP="00C516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размещения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5D" w:rsidRPr="006D555D" w:rsidRDefault="006D555D" w:rsidP="00C5165F">
            <w:pPr>
              <w:jc w:val="both"/>
              <w:rPr>
                <w:rFonts w:ascii="Arial" w:hAnsi="Arial" w:cs="Arial"/>
              </w:rPr>
            </w:pPr>
          </w:p>
        </w:tc>
      </w:tr>
      <w:tr w:rsidR="006D555D" w:rsidTr="00844D2A">
        <w:tc>
          <w:tcPr>
            <w:tcW w:w="3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5D" w:rsidRDefault="006D555D" w:rsidP="00C516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создания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5D" w:rsidRPr="006D555D" w:rsidRDefault="006D555D" w:rsidP="00C5165F">
            <w:pPr>
              <w:jc w:val="both"/>
              <w:rPr>
                <w:rFonts w:ascii="Arial" w:hAnsi="Arial" w:cs="Arial"/>
              </w:rPr>
            </w:pPr>
          </w:p>
        </w:tc>
      </w:tr>
      <w:tr w:rsidR="006D555D" w:rsidTr="00844D2A">
        <w:tc>
          <w:tcPr>
            <w:tcW w:w="3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5D" w:rsidRDefault="006D555D" w:rsidP="00C516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Генеральный директор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5D" w:rsidRPr="006D555D" w:rsidRDefault="006D555D" w:rsidP="00C5165F">
            <w:pPr>
              <w:jc w:val="both"/>
              <w:rPr>
                <w:rFonts w:ascii="Arial" w:hAnsi="Arial" w:cs="Arial"/>
              </w:rPr>
            </w:pPr>
          </w:p>
        </w:tc>
      </w:tr>
      <w:tr w:rsidR="006D555D" w:rsidTr="00844D2A">
        <w:tc>
          <w:tcPr>
            <w:tcW w:w="3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5D" w:rsidRDefault="006D555D" w:rsidP="00C516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назначения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5D" w:rsidRPr="006D555D" w:rsidRDefault="006D555D" w:rsidP="00C5165F">
            <w:pPr>
              <w:jc w:val="both"/>
              <w:rPr>
                <w:rFonts w:ascii="Arial" w:hAnsi="Arial" w:cs="Arial"/>
              </w:rPr>
            </w:pPr>
          </w:p>
        </w:tc>
      </w:tr>
      <w:tr w:rsidR="006D555D" w:rsidTr="00C5165F">
        <w:tc>
          <w:tcPr>
            <w:tcW w:w="3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5D" w:rsidRDefault="006D555D" w:rsidP="00C516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Контакты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5D" w:rsidRPr="006D555D" w:rsidRDefault="006D555D" w:rsidP="00C5165F">
            <w:pPr>
              <w:jc w:val="both"/>
              <w:rPr>
                <w:rFonts w:ascii="Arial" w:hAnsi="Arial" w:cs="Arial"/>
              </w:rPr>
            </w:pPr>
          </w:p>
        </w:tc>
      </w:tr>
      <w:tr w:rsidR="006D555D" w:rsidTr="00844D2A">
        <w:tc>
          <w:tcPr>
            <w:tcW w:w="3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5D" w:rsidRDefault="006D555D" w:rsidP="00C516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Мобильный телефон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5D" w:rsidRPr="006D555D" w:rsidRDefault="006D555D" w:rsidP="00C5165F">
            <w:pPr>
              <w:jc w:val="both"/>
              <w:rPr>
                <w:rFonts w:ascii="Arial" w:hAnsi="Arial" w:cs="Arial"/>
              </w:rPr>
            </w:pPr>
          </w:p>
        </w:tc>
      </w:tr>
      <w:tr w:rsidR="006D555D" w:rsidTr="00844D2A">
        <w:tc>
          <w:tcPr>
            <w:tcW w:w="3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5D" w:rsidRDefault="006D555D" w:rsidP="00C516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Почта 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5D" w:rsidRPr="006D555D" w:rsidRDefault="006D555D" w:rsidP="00C5165F">
            <w:pPr>
              <w:jc w:val="both"/>
              <w:rPr>
                <w:rFonts w:ascii="Arial" w:hAnsi="Arial" w:cs="Arial"/>
              </w:rPr>
            </w:pPr>
          </w:p>
        </w:tc>
      </w:tr>
      <w:tr w:rsidR="006D555D" w:rsidTr="00844D2A">
        <w:tc>
          <w:tcPr>
            <w:tcW w:w="3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5D" w:rsidRDefault="006D555D" w:rsidP="00C516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5D" w:rsidRPr="006D555D" w:rsidRDefault="006D555D" w:rsidP="00C5165F">
            <w:pPr>
              <w:jc w:val="both"/>
              <w:rPr>
                <w:rFonts w:ascii="Arial" w:hAnsi="Arial" w:cs="Arial"/>
              </w:rPr>
            </w:pPr>
          </w:p>
        </w:tc>
      </w:tr>
      <w:tr w:rsidR="006D555D" w:rsidTr="00C5165F">
        <w:tc>
          <w:tcPr>
            <w:tcW w:w="3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5D" w:rsidRDefault="006D555D" w:rsidP="00C516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назначения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5D" w:rsidRPr="006D555D" w:rsidRDefault="006D555D" w:rsidP="00C5165F">
            <w:pPr>
              <w:jc w:val="both"/>
              <w:rPr>
                <w:rFonts w:ascii="Arial" w:hAnsi="Arial" w:cs="Arial"/>
              </w:rPr>
            </w:pPr>
          </w:p>
        </w:tc>
      </w:tr>
      <w:tr w:rsidR="006D555D" w:rsidTr="00844D2A">
        <w:tc>
          <w:tcPr>
            <w:tcW w:w="3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5D" w:rsidRDefault="006D555D" w:rsidP="00C516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Контакты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5D" w:rsidRPr="006D555D" w:rsidRDefault="006D555D" w:rsidP="00C5165F">
            <w:pPr>
              <w:rPr>
                <w:rFonts w:ascii="Arial" w:hAnsi="Arial" w:cs="Arial"/>
              </w:rPr>
            </w:pPr>
          </w:p>
        </w:tc>
      </w:tr>
      <w:tr w:rsidR="006D555D" w:rsidTr="00844D2A">
        <w:tc>
          <w:tcPr>
            <w:tcW w:w="3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5D" w:rsidRDefault="006D555D" w:rsidP="00C516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Мобильный телефон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5D" w:rsidRPr="006D555D" w:rsidRDefault="006D555D" w:rsidP="00C5165F">
            <w:pPr>
              <w:jc w:val="both"/>
              <w:rPr>
                <w:rFonts w:ascii="Arial" w:hAnsi="Arial" w:cs="Arial"/>
              </w:rPr>
            </w:pPr>
          </w:p>
        </w:tc>
      </w:tr>
      <w:tr w:rsidR="006D555D" w:rsidTr="00844D2A">
        <w:tc>
          <w:tcPr>
            <w:tcW w:w="3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5D" w:rsidRDefault="006D555D" w:rsidP="00C516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Почта 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5D" w:rsidRPr="006D555D" w:rsidRDefault="006D555D" w:rsidP="00C5165F">
            <w:pPr>
              <w:jc w:val="both"/>
              <w:rPr>
                <w:rFonts w:ascii="Arial" w:hAnsi="Arial" w:cs="Arial"/>
              </w:rPr>
            </w:pPr>
          </w:p>
        </w:tc>
      </w:tr>
      <w:tr w:rsidR="006D555D" w:rsidTr="00844D2A">
        <w:tc>
          <w:tcPr>
            <w:tcW w:w="3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5D" w:rsidRDefault="006D555D" w:rsidP="00C516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сотрудников на момент проведения аудита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5D" w:rsidRPr="006D555D" w:rsidRDefault="006D555D" w:rsidP="00C5165F">
            <w:pPr>
              <w:jc w:val="both"/>
              <w:rPr>
                <w:rFonts w:ascii="Arial" w:hAnsi="Arial" w:cs="Arial"/>
              </w:rPr>
            </w:pPr>
          </w:p>
        </w:tc>
      </w:tr>
      <w:tr w:rsidR="006D555D" w:rsidTr="00844D2A">
        <w:tc>
          <w:tcPr>
            <w:tcW w:w="3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5D" w:rsidRDefault="006D555D" w:rsidP="00C516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офиса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5D" w:rsidRPr="006D555D" w:rsidRDefault="006D555D" w:rsidP="00C5165F">
            <w:pPr>
              <w:jc w:val="both"/>
              <w:rPr>
                <w:rFonts w:ascii="Arial" w:hAnsi="Arial" w:cs="Arial"/>
              </w:rPr>
            </w:pPr>
          </w:p>
        </w:tc>
      </w:tr>
      <w:tr w:rsidR="006D555D" w:rsidTr="00844D2A">
        <w:tc>
          <w:tcPr>
            <w:tcW w:w="3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5D" w:rsidRDefault="006D555D" w:rsidP="00C516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Краткое описание офиса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5D" w:rsidRPr="006D555D" w:rsidRDefault="006D555D" w:rsidP="00C5165F">
            <w:pPr>
              <w:jc w:val="both"/>
              <w:rPr>
                <w:rFonts w:ascii="Arial" w:hAnsi="Arial" w:cs="Arial"/>
              </w:rPr>
            </w:pPr>
          </w:p>
        </w:tc>
      </w:tr>
      <w:tr w:rsidR="006D555D" w:rsidTr="00844D2A">
        <w:tc>
          <w:tcPr>
            <w:tcW w:w="3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5D" w:rsidRDefault="006D555D" w:rsidP="00C516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Дополнительные площадки: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5D" w:rsidRDefault="006D555D" w:rsidP="00C5165F">
            <w:pPr>
              <w:jc w:val="both"/>
              <w:rPr>
                <w:rFonts w:ascii="Arial" w:hAnsi="Arial" w:cs="Arial"/>
              </w:rPr>
            </w:pPr>
          </w:p>
        </w:tc>
      </w:tr>
      <w:tr w:rsidR="006D555D" w:rsidTr="00844D2A">
        <w:tc>
          <w:tcPr>
            <w:tcW w:w="3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5D" w:rsidRDefault="006D555D" w:rsidP="00C516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Дополнительный офис продаж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5D" w:rsidRPr="006D555D" w:rsidRDefault="006D555D" w:rsidP="00C5165F">
            <w:pPr>
              <w:jc w:val="both"/>
              <w:rPr>
                <w:rFonts w:ascii="Arial" w:hAnsi="Arial" w:cs="Arial"/>
              </w:rPr>
            </w:pPr>
          </w:p>
        </w:tc>
      </w:tr>
      <w:tr w:rsidR="006D555D" w:rsidTr="00844D2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55D" w:rsidRDefault="006D555D" w:rsidP="00C5165F">
            <w:pPr>
              <w:rPr>
                <w:rFonts w:ascii="Arial" w:hAnsi="Arial" w:cs="Arial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5D" w:rsidRPr="006D555D" w:rsidRDefault="006D555D" w:rsidP="00C5165F">
            <w:pPr>
              <w:jc w:val="both"/>
              <w:rPr>
                <w:rFonts w:ascii="Arial" w:hAnsi="Arial" w:cs="Arial"/>
              </w:rPr>
            </w:pPr>
          </w:p>
        </w:tc>
      </w:tr>
    </w:tbl>
    <w:p w:rsidR="006D555D" w:rsidRDefault="006D555D" w:rsidP="006D555D">
      <w:pPr>
        <w:pStyle w:val="m3"/>
      </w:pPr>
    </w:p>
    <w:p w:rsidR="006D555D" w:rsidRDefault="006D555D" w:rsidP="006D555D">
      <w:pPr>
        <w:pStyle w:val="m3"/>
      </w:pPr>
    </w:p>
    <w:p w:rsidR="006D555D" w:rsidRDefault="006D555D" w:rsidP="006D555D">
      <w:pPr>
        <w:pStyle w:val="m3"/>
      </w:pPr>
    </w:p>
    <w:p w:rsidR="006D555D" w:rsidRDefault="006D555D" w:rsidP="006D555D">
      <w:pPr>
        <w:pStyle w:val="m3"/>
      </w:pPr>
    </w:p>
    <w:p w:rsidR="006D555D" w:rsidRDefault="006D555D" w:rsidP="006D555D">
      <w:pPr>
        <w:pStyle w:val="m3"/>
      </w:pPr>
    </w:p>
    <w:p w:rsidR="006D555D" w:rsidRDefault="006D555D" w:rsidP="006D555D">
      <w:pPr>
        <w:pStyle w:val="m3"/>
      </w:pPr>
    </w:p>
    <w:p w:rsidR="006D555D" w:rsidRDefault="006D555D" w:rsidP="006D555D">
      <w:pPr>
        <w:pStyle w:val="m3"/>
      </w:pPr>
    </w:p>
    <w:p w:rsidR="006D555D" w:rsidRDefault="006D555D" w:rsidP="006D555D">
      <w:pPr>
        <w:pStyle w:val="m3"/>
      </w:pPr>
    </w:p>
    <w:p w:rsidR="00844D2A" w:rsidRDefault="00844D2A" w:rsidP="006D555D">
      <w:pPr>
        <w:pStyle w:val="m3"/>
      </w:pPr>
    </w:p>
    <w:p w:rsidR="00844D2A" w:rsidRDefault="00844D2A" w:rsidP="006D555D">
      <w:pPr>
        <w:pStyle w:val="m3"/>
      </w:pPr>
    </w:p>
    <w:p w:rsidR="00844D2A" w:rsidRDefault="00844D2A" w:rsidP="006D555D">
      <w:pPr>
        <w:pStyle w:val="m3"/>
      </w:pPr>
    </w:p>
    <w:p w:rsidR="00844D2A" w:rsidRDefault="00844D2A" w:rsidP="006D555D">
      <w:pPr>
        <w:pStyle w:val="m3"/>
      </w:pPr>
    </w:p>
    <w:p w:rsidR="00844D2A" w:rsidRDefault="00844D2A" w:rsidP="006D555D">
      <w:pPr>
        <w:pStyle w:val="m3"/>
      </w:pPr>
    </w:p>
    <w:p w:rsidR="00844D2A" w:rsidRDefault="00844D2A" w:rsidP="006D555D">
      <w:pPr>
        <w:pStyle w:val="m3"/>
      </w:pPr>
    </w:p>
    <w:p w:rsidR="00844D2A" w:rsidRDefault="00844D2A" w:rsidP="006D555D">
      <w:pPr>
        <w:pStyle w:val="m3"/>
      </w:pPr>
    </w:p>
    <w:p w:rsidR="00844D2A" w:rsidRDefault="00844D2A" w:rsidP="006D555D">
      <w:pPr>
        <w:pStyle w:val="m3"/>
      </w:pPr>
    </w:p>
    <w:p w:rsidR="00844D2A" w:rsidRDefault="00844D2A" w:rsidP="006D555D">
      <w:pPr>
        <w:pStyle w:val="m3"/>
      </w:pPr>
    </w:p>
    <w:p w:rsidR="00844D2A" w:rsidRDefault="00844D2A" w:rsidP="006D555D">
      <w:pPr>
        <w:pStyle w:val="m3"/>
      </w:pPr>
    </w:p>
    <w:p w:rsidR="00844D2A" w:rsidRDefault="00844D2A" w:rsidP="006D555D">
      <w:pPr>
        <w:pStyle w:val="m3"/>
      </w:pPr>
    </w:p>
    <w:p w:rsidR="00844D2A" w:rsidRDefault="00844D2A" w:rsidP="006D555D">
      <w:pPr>
        <w:pStyle w:val="m3"/>
      </w:pPr>
    </w:p>
    <w:p w:rsidR="006D555D" w:rsidRDefault="006D555D" w:rsidP="006D555D">
      <w:pPr>
        <w:pStyle w:val="m3"/>
      </w:pPr>
    </w:p>
    <w:p w:rsidR="00CC7066" w:rsidRPr="000A193A" w:rsidRDefault="00CC7066" w:rsidP="00CC7066">
      <w:pPr>
        <w:pStyle w:val="m9"/>
        <w:numPr>
          <w:ilvl w:val="0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2" w:name="_Toc177649163"/>
      <w:r w:rsidRPr="000A193A">
        <w:rPr>
          <w:rFonts w:ascii="Arial" w:hAnsi="Arial" w:cs="Arial"/>
          <w:sz w:val="28"/>
          <w:szCs w:val="28"/>
        </w:rPr>
        <w:lastRenderedPageBreak/>
        <w:t>Анализ используемых нормативных документов</w:t>
      </w:r>
      <w:bookmarkEnd w:id="2"/>
    </w:p>
    <w:p w:rsidR="003F6635" w:rsidRPr="000A193A" w:rsidRDefault="003F6635" w:rsidP="00DB329F">
      <w:pPr>
        <w:pStyle w:val="m3"/>
        <w:rPr>
          <w:rFonts w:ascii="Arial" w:hAnsi="Arial" w:cs="Arial"/>
        </w:rPr>
      </w:pPr>
    </w:p>
    <w:p w:rsidR="007B529A" w:rsidRPr="000A193A" w:rsidRDefault="00DD2778" w:rsidP="007B529A">
      <w:pPr>
        <w:pStyle w:val="m3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обеспечения прозрачности и бесперебойности финансово-хозяйственной деятельности компании целесообразно закрепить </w:t>
      </w:r>
      <w:r w:rsidR="007B529A" w:rsidRPr="000A193A">
        <w:rPr>
          <w:rFonts w:ascii="Arial" w:hAnsi="Arial" w:cs="Arial"/>
        </w:rPr>
        <w:t>нормативны</w:t>
      </w:r>
      <w:r>
        <w:rPr>
          <w:rFonts w:ascii="Arial" w:hAnsi="Arial" w:cs="Arial"/>
        </w:rPr>
        <w:t>ми</w:t>
      </w:r>
      <w:r w:rsidR="007B529A" w:rsidRPr="000A193A">
        <w:rPr>
          <w:rFonts w:ascii="Arial" w:hAnsi="Arial" w:cs="Arial"/>
        </w:rPr>
        <w:t xml:space="preserve"> документ</w:t>
      </w:r>
      <w:r>
        <w:rPr>
          <w:rFonts w:ascii="Arial" w:hAnsi="Arial" w:cs="Arial"/>
        </w:rPr>
        <w:t>ами следующие бизнес-процессы</w:t>
      </w:r>
      <w:r w:rsidR="007B529A" w:rsidRPr="000A193A">
        <w:rPr>
          <w:rFonts w:ascii="Arial" w:hAnsi="Arial" w:cs="Arial"/>
        </w:rPr>
        <w:t>:</w:t>
      </w:r>
    </w:p>
    <w:p w:rsidR="00B25D6A" w:rsidRDefault="00337A8C" w:rsidP="00FC7636">
      <w:pPr>
        <w:pStyle w:val="m3"/>
        <w:numPr>
          <w:ilvl w:val="0"/>
          <w:numId w:val="15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Положения о подразд</w:t>
      </w:r>
      <w:r w:rsidR="00B25D6A">
        <w:rPr>
          <w:rFonts w:ascii="Arial" w:hAnsi="Arial" w:cs="Arial"/>
        </w:rPr>
        <w:t>елениях;</w:t>
      </w:r>
    </w:p>
    <w:p w:rsidR="007B529A" w:rsidRPr="000A193A" w:rsidRDefault="007B529A" w:rsidP="00FC7636">
      <w:pPr>
        <w:pStyle w:val="m3"/>
        <w:numPr>
          <w:ilvl w:val="0"/>
          <w:numId w:val="15"/>
        </w:numPr>
        <w:ind w:left="0" w:firstLine="0"/>
        <w:rPr>
          <w:rFonts w:ascii="Arial" w:hAnsi="Arial" w:cs="Arial"/>
        </w:rPr>
      </w:pPr>
      <w:r w:rsidRPr="000A193A">
        <w:rPr>
          <w:rFonts w:ascii="Arial" w:hAnsi="Arial" w:cs="Arial"/>
        </w:rPr>
        <w:t>договорная работа;</w:t>
      </w:r>
    </w:p>
    <w:p w:rsidR="007B529A" w:rsidRPr="000A193A" w:rsidRDefault="007B529A" w:rsidP="00FC7636">
      <w:pPr>
        <w:pStyle w:val="m3"/>
        <w:numPr>
          <w:ilvl w:val="0"/>
          <w:numId w:val="15"/>
        </w:numPr>
        <w:ind w:left="0" w:firstLine="0"/>
        <w:rPr>
          <w:rFonts w:ascii="Arial" w:hAnsi="Arial" w:cs="Arial"/>
        </w:rPr>
      </w:pPr>
      <w:r w:rsidRPr="000A193A">
        <w:rPr>
          <w:rFonts w:ascii="Arial" w:hAnsi="Arial" w:cs="Arial"/>
        </w:rPr>
        <w:t>материальная ответственность;</w:t>
      </w:r>
    </w:p>
    <w:p w:rsidR="007B529A" w:rsidRPr="000A193A" w:rsidRDefault="007B529A" w:rsidP="00FC7636">
      <w:pPr>
        <w:pStyle w:val="m3"/>
        <w:numPr>
          <w:ilvl w:val="0"/>
          <w:numId w:val="15"/>
        </w:numPr>
        <w:ind w:left="0" w:firstLine="0"/>
        <w:rPr>
          <w:rFonts w:ascii="Arial" w:hAnsi="Arial" w:cs="Arial"/>
        </w:rPr>
      </w:pPr>
      <w:r w:rsidRPr="000A193A">
        <w:rPr>
          <w:rFonts w:ascii="Arial" w:hAnsi="Arial" w:cs="Arial"/>
        </w:rPr>
        <w:t>организация работы с кредиторской и дебиторской задолженностью;</w:t>
      </w:r>
    </w:p>
    <w:p w:rsidR="007B529A" w:rsidRPr="000A193A" w:rsidRDefault="007B529A" w:rsidP="00FC7636">
      <w:pPr>
        <w:pStyle w:val="m3"/>
        <w:numPr>
          <w:ilvl w:val="0"/>
          <w:numId w:val="15"/>
        </w:numPr>
        <w:ind w:left="0" w:firstLine="0"/>
        <w:rPr>
          <w:rFonts w:ascii="Arial" w:hAnsi="Arial" w:cs="Arial"/>
        </w:rPr>
      </w:pPr>
      <w:r w:rsidRPr="000A193A">
        <w:rPr>
          <w:rFonts w:ascii="Arial" w:hAnsi="Arial" w:cs="Arial"/>
        </w:rPr>
        <w:t>подготовка и проведение закупок продукции;</w:t>
      </w:r>
    </w:p>
    <w:p w:rsidR="007B529A" w:rsidRPr="000A193A" w:rsidRDefault="007B529A" w:rsidP="00FC7636">
      <w:pPr>
        <w:pStyle w:val="m3"/>
        <w:numPr>
          <w:ilvl w:val="0"/>
          <w:numId w:val="15"/>
        </w:numPr>
        <w:ind w:left="0" w:firstLine="0"/>
        <w:rPr>
          <w:rFonts w:ascii="Arial" w:hAnsi="Arial" w:cs="Arial"/>
        </w:rPr>
      </w:pPr>
      <w:r w:rsidRPr="000A193A">
        <w:rPr>
          <w:rFonts w:ascii="Arial" w:hAnsi="Arial" w:cs="Arial"/>
        </w:rPr>
        <w:t xml:space="preserve">ведение </w:t>
      </w:r>
      <w:proofErr w:type="spellStart"/>
      <w:r w:rsidRPr="000A193A">
        <w:rPr>
          <w:rFonts w:ascii="Arial" w:hAnsi="Arial" w:cs="Arial"/>
        </w:rPr>
        <w:t>претензионно</w:t>
      </w:r>
      <w:proofErr w:type="spellEnd"/>
      <w:r w:rsidRPr="000A193A">
        <w:rPr>
          <w:rFonts w:ascii="Arial" w:hAnsi="Arial" w:cs="Arial"/>
        </w:rPr>
        <w:t>-исковой работы;</w:t>
      </w:r>
    </w:p>
    <w:p w:rsidR="007B529A" w:rsidRPr="000A193A" w:rsidRDefault="007B529A" w:rsidP="00FC7636">
      <w:pPr>
        <w:pStyle w:val="m3"/>
        <w:numPr>
          <w:ilvl w:val="0"/>
          <w:numId w:val="15"/>
        </w:numPr>
        <w:ind w:left="0" w:firstLine="0"/>
        <w:rPr>
          <w:rFonts w:ascii="Arial" w:hAnsi="Arial" w:cs="Arial"/>
        </w:rPr>
      </w:pPr>
      <w:r w:rsidRPr="000A193A">
        <w:rPr>
          <w:rFonts w:ascii="Arial" w:hAnsi="Arial" w:cs="Arial"/>
        </w:rPr>
        <w:t>проведение служебного расследования;</w:t>
      </w:r>
    </w:p>
    <w:p w:rsidR="007B529A" w:rsidRPr="000A193A" w:rsidRDefault="007B529A" w:rsidP="00FC7636">
      <w:pPr>
        <w:pStyle w:val="m3"/>
        <w:numPr>
          <w:ilvl w:val="0"/>
          <w:numId w:val="15"/>
        </w:numPr>
        <w:ind w:left="0" w:firstLine="0"/>
        <w:rPr>
          <w:rFonts w:ascii="Arial" w:hAnsi="Arial" w:cs="Arial"/>
        </w:rPr>
      </w:pPr>
      <w:r w:rsidRPr="000A193A">
        <w:rPr>
          <w:rFonts w:ascii="Arial" w:hAnsi="Arial" w:cs="Arial"/>
        </w:rPr>
        <w:t>охрана;</w:t>
      </w:r>
    </w:p>
    <w:p w:rsidR="007B529A" w:rsidRPr="000A193A" w:rsidRDefault="007B529A" w:rsidP="00FC7636">
      <w:pPr>
        <w:pStyle w:val="m3"/>
        <w:numPr>
          <w:ilvl w:val="0"/>
          <w:numId w:val="15"/>
        </w:numPr>
        <w:ind w:left="0" w:firstLine="0"/>
        <w:rPr>
          <w:rFonts w:ascii="Arial" w:hAnsi="Arial" w:cs="Arial"/>
        </w:rPr>
      </w:pPr>
      <w:r w:rsidRPr="000A193A">
        <w:rPr>
          <w:rFonts w:ascii="Arial" w:hAnsi="Arial" w:cs="Arial"/>
        </w:rPr>
        <w:t>перемещение ТМЦ;</w:t>
      </w:r>
    </w:p>
    <w:p w:rsidR="007B529A" w:rsidRPr="000A193A" w:rsidRDefault="007B529A" w:rsidP="00FC7636">
      <w:pPr>
        <w:pStyle w:val="m3"/>
        <w:numPr>
          <w:ilvl w:val="0"/>
          <w:numId w:val="15"/>
        </w:numPr>
        <w:ind w:left="0" w:firstLine="0"/>
        <w:rPr>
          <w:rFonts w:ascii="Arial" w:hAnsi="Arial" w:cs="Arial"/>
        </w:rPr>
      </w:pPr>
      <w:r w:rsidRPr="000A193A">
        <w:rPr>
          <w:rFonts w:ascii="Arial" w:hAnsi="Arial" w:cs="Arial"/>
        </w:rPr>
        <w:t>изучение контрагентов;</w:t>
      </w:r>
    </w:p>
    <w:p w:rsidR="007B529A" w:rsidRPr="000A193A" w:rsidRDefault="007B529A" w:rsidP="00FC7636">
      <w:pPr>
        <w:pStyle w:val="m3"/>
        <w:numPr>
          <w:ilvl w:val="0"/>
          <w:numId w:val="15"/>
        </w:numPr>
        <w:ind w:left="0" w:firstLine="0"/>
        <w:rPr>
          <w:rFonts w:ascii="Arial" w:hAnsi="Arial" w:cs="Arial"/>
        </w:rPr>
      </w:pPr>
      <w:r w:rsidRPr="000A193A">
        <w:rPr>
          <w:rFonts w:ascii="Arial" w:hAnsi="Arial" w:cs="Arial"/>
        </w:rPr>
        <w:t>изучение кандидатов;</w:t>
      </w:r>
    </w:p>
    <w:p w:rsidR="007B529A" w:rsidRPr="000A193A" w:rsidRDefault="007B529A" w:rsidP="00FC7636">
      <w:pPr>
        <w:pStyle w:val="m3"/>
        <w:numPr>
          <w:ilvl w:val="0"/>
          <w:numId w:val="15"/>
        </w:numPr>
        <w:ind w:left="0" w:firstLine="0"/>
        <w:rPr>
          <w:rFonts w:ascii="Arial" w:hAnsi="Arial" w:cs="Arial"/>
        </w:rPr>
      </w:pPr>
      <w:r w:rsidRPr="000A193A">
        <w:rPr>
          <w:rFonts w:ascii="Arial" w:hAnsi="Arial" w:cs="Arial"/>
        </w:rPr>
        <w:t>коммерческая тайна;</w:t>
      </w:r>
    </w:p>
    <w:p w:rsidR="007B529A" w:rsidRPr="000A193A" w:rsidRDefault="00C85344" w:rsidP="00FC7636">
      <w:pPr>
        <w:pStyle w:val="m3"/>
        <w:numPr>
          <w:ilvl w:val="0"/>
          <w:numId w:val="15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программа «</w:t>
      </w:r>
      <w:r w:rsidR="007B529A" w:rsidRPr="000A193A">
        <w:rPr>
          <w:rFonts w:ascii="Arial" w:hAnsi="Arial" w:cs="Arial"/>
        </w:rPr>
        <w:t>Горячая линия</w:t>
      </w:r>
      <w:r>
        <w:rPr>
          <w:rFonts w:ascii="Arial" w:hAnsi="Arial" w:cs="Arial"/>
        </w:rPr>
        <w:t>»</w:t>
      </w:r>
      <w:r w:rsidR="007B529A" w:rsidRPr="000A193A">
        <w:rPr>
          <w:rFonts w:ascii="Arial" w:hAnsi="Arial" w:cs="Arial"/>
        </w:rPr>
        <w:t>.</w:t>
      </w:r>
    </w:p>
    <w:p w:rsidR="007B529A" w:rsidRDefault="007B529A" w:rsidP="007B529A">
      <w:pPr>
        <w:pStyle w:val="m3"/>
        <w:rPr>
          <w:rFonts w:ascii="Arial" w:hAnsi="Arial" w:cs="Arial"/>
        </w:rPr>
      </w:pPr>
    </w:p>
    <w:p w:rsidR="00DD2778" w:rsidRDefault="00DD2778" w:rsidP="007B529A">
      <w:pPr>
        <w:pStyle w:val="m3"/>
        <w:rPr>
          <w:rFonts w:ascii="Arial" w:hAnsi="Arial" w:cs="Arial"/>
        </w:rPr>
      </w:pPr>
      <w:r>
        <w:rPr>
          <w:rFonts w:ascii="Arial" w:hAnsi="Arial" w:cs="Arial"/>
        </w:rPr>
        <w:t>В результате анализа представленных локальных нормативных документов установлено, что в компании разработаны и утверждены следующие локальные акты:</w:t>
      </w:r>
    </w:p>
    <w:p w:rsidR="00DD2778" w:rsidRPr="000A193A" w:rsidRDefault="00DD2778" w:rsidP="007B529A">
      <w:pPr>
        <w:pStyle w:val="m3"/>
        <w:rPr>
          <w:rFonts w:ascii="Arial" w:hAnsi="Arial" w:cs="Arial"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394"/>
        <w:gridCol w:w="2478"/>
        <w:gridCol w:w="2478"/>
      </w:tblGrid>
      <w:tr w:rsidR="007B529A" w:rsidRPr="000A193A" w:rsidTr="006861D3">
        <w:tc>
          <w:tcPr>
            <w:tcW w:w="846" w:type="dxa"/>
            <w:shd w:val="clear" w:color="auto" w:fill="DEEAF6" w:themeFill="accent1" w:themeFillTint="33"/>
            <w:vAlign w:val="center"/>
          </w:tcPr>
          <w:p w:rsidR="007B529A" w:rsidRPr="000A193A" w:rsidRDefault="007B529A" w:rsidP="007B529A">
            <w:pPr>
              <w:pStyle w:val="m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93A">
              <w:rPr>
                <w:rFonts w:ascii="Arial" w:hAnsi="Arial" w:cs="Arial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:rsidR="007B529A" w:rsidRPr="000A193A" w:rsidRDefault="007B529A" w:rsidP="007B529A">
            <w:pPr>
              <w:pStyle w:val="m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93A">
              <w:rPr>
                <w:rFonts w:ascii="Arial" w:hAnsi="Arial" w:cs="Arial"/>
                <w:sz w:val="28"/>
                <w:szCs w:val="28"/>
              </w:rPr>
              <w:t>Наименование нормативного документа</w:t>
            </w:r>
          </w:p>
        </w:tc>
        <w:tc>
          <w:tcPr>
            <w:tcW w:w="2478" w:type="dxa"/>
            <w:shd w:val="clear" w:color="auto" w:fill="DEEAF6" w:themeFill="accent1" w:themeFillTint="33"/>
            <w:vAlign w:val="center"/>
          </w:tcPr>
          <w:p w:rsidR="007B529A" w:rsidRPr="000A193A" w:rsidRDefault="007B529A" w:rsidP="00DD2778">
            <w:pPr>
              <w:pStyle w:val="m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93A">
              <w:rPr>
                <w:rFonts w:ascii="Arial" w:hAnsi="Arial" w:cs="Arial"/>
                <w:sz w:val="28"/>
                <w:szCs w:val="28"/>
              </w:rPr>
              <w:t xml:space="preserve">Дата </w:t>
            </w:r>
            <w:r w:rsidR="00DD2778">
              <w:rPr>
                <w:rFonts w:ascii="Arial" w:hAnsi="Arial" w:cs="Arial"/>
                <w:sz w:val="28"/>
                <w:szCs w:val="28"/>
              </w:rPr>
              <w:t>разработки, утверждения</w:t>
            </w:r>
          </w:p>
        </w:tc>
        <w:tc>
          <w:tcPr>
            <w:tcW w:w="2478" w:type="dxa"/>
            <w:shd w:val="clear" w:color="auto" w:fill="DEEAF6" w:themeFill="accent1" w:themeFillTint="33"/>
            <w:vAlign w:val="center"/>
          </w:tcPr>
          <w:p w:rsidR="007B529A" w:rsidRPr="000A193A" w:rsidRDefault="007B529A" w:rsidP="007B529A">
            <w:pPr>
              <w:pStyle w:val="m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93A">
              <w:rPr>
                <w:rFonts w:ascii="Arial" w:hAnsi="Arial" w:cs="Arial"/>
                <w:sz w:val="28"/>
                <w:szCs w:val="28"/>
              </w:rPr>
              <w:t>Актуальность</w:t>
            </w:r>
          </w:p>
        </w:tc>
      </w:tr>
      <w:tr w:rsidR="007B529A" w:rsidRPr="000A193A" w:rsidTr="006861D3">
        <w:tc>
          <w:tcPr>
            <w:tcW w:w="846" w:type="dxa"/>
            <w:vAlign w:val="center"/>
          </w:tcPr>
          <w:p w:rsidR="007B529A" w:rsidRPr="000A193A" w:rsidRDefault="007B529A" w:rsidP="00FC7636">
            <w:pPr>
              <w:pStyle w:val="m3"/>
              <w:numPr>
                <w:ilvl w:val="0"/>
                <w:numId w:val="16"/>
              </w:numPr>
              <w:ind w:left="0" w:firstLine="2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B529A" w:rsidRPr="004A3427" w:rsidRDefault="007B529A" w:rsidP="007B52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2478" w:type="dxa"/>
            <w:vAlign w:val="center"/>
          </w:tcPr>
          <w:p w:rsidR="007B529A" w:rsidRPr="000A193A" w:rsidRDefault="007B529A" w:rsidP="00DD2778">
            <w:pPr>
              <w:pStyle w:val="m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:rsidR="007B529A" w:rsidRPr="002A4FD6" w:rsidRDefault="007B529A" w:rsidP="004A3427">
            <w:pPr>
              <w:pStyle w:val="m3"/>
              <w:rPr>
                <w:rFonts w:ascii="Arial" w:hAnsi="Arial" w:cs="Arial"/>
              </w:rPr>
            </w:pPr>
          </w:p>
        </w:tc>
      </w:tr>
      <w:tr w:rsidR="004A3427" w:rsidRPr="000A193A" w:rsidTr="006861D3">
        <w:tc>
          <w:tcPr>
            <w:tcW w:w="846" w:type="dxa"/>
            <w:vAlign w:val="center"/>
          </w:tcPr>
          <w:p w:rsidR="004A3427" w:rsidRPr="000A193A" w:rsidRDefault="004A3427" w:rsidP="00FC7636">
            <w:pPr>
              <w:pStyle w:val="m3"/>
              <w:numPr>
                <w:ilvl w:val="0"/>
                <w:numId w:val="16"/>
              </w:numPr>
              <w:ind w:left="0" w:firstLine="2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4A3427" w:rsidRPr="004A3427" w:rsidRDefault="004A3427" w:rsidP="004A342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2478" w:type="dxa"/>
            <w:vAlign w:val="center"/>
          </w:tcPr>
          <w:p w:rsidR="004A3427" w:rsidRPr="000A193A" w:rsidRDefault="004A3427" w:rsidP="004A3427">
            <w:pPr>
              <w:pStyle w:val="m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:rsidR="004A3427" w:rsidRPr="002A4FD6" w:rsidRDefault="004A3427" w:rsidP="004A3427">
            <w:pPr>
              <w:pStyle w:val="m3"/>
              <w:rPr>
                <w:rFonts w:ascii="Arial" w:hAnsi="Arial" w:cs="Arial"/>
              </w:rPr>
            </w:pPr>
          </w:p>
        </w:tc>
      </w:tr>
      <w:tr w:rsidR="001633E3" w:rsidRPr="000A193A" w:rsidTr="006861D3">
        <w:tc>
          <w:tcPr>
            <w:tcW w:w="846" w:type="dxa"/>
            <w:vAlign w:val="center"/>
          </w:tcPr>
          <w:p w:rsidR="001633E3" w:rsidRPr="000A193A" w:rsidRDefault="001633E3" w:rsidP="00FC7636">
            <w:pPr>
              <w:pStyle w:val="m3"/>
              <w:numPr>
                <w:ilvl w:val="0"/>
                <w:numId w:val="16"/>
              </w:numPr>
              <w:ind w:left="0" w:firstLine="2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1633E3" w:rsidRPr="001633E3" w:rsidRDefault="001633E3" w:rsidP="001633E3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2478" w:type="dxa"/>
            <w:vAlign w:val="center"/>
          </w:tcPr>
          <w:p w:rsidR="001633E3" w:rsidRPr="000A193A" w:rsidRDefault="001633E3" w:rsidP="001633E3">
            <w:pPr>
              <w:pStyle w:val="m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:rsidR="001633E3" w:rsidRPr="002A4FD6" w:rsidRDefault="001633E3" w:rsidP="001633E3">
            <w:pPr>
              <w:pStyle w:val="m3"/>
              <w:rPr>
                <w:rFonts w:ascii="Arial" w:hAnsi="Arial" w:cs="Arial"/>
              </w:rPr>
            </w:pPr>
          </w:p>
        </w:tc>
      </w:tr>
      <w:tr w:rsidR="0022645B" w:rsidRPr="000A193A" w:rsidTr="006861D3">
        <w:tc>
          <w:tcPr>
            <w:tcW w:w="846" w:type="dxa"/>
            <w:vAlign w:val="center"/>
          </w:tcPr>
          <w:p w:rsidR="0022645B" w:rsidRPr="000A193A" w:rsidRDefault="0022645B" w:rsidP="0022645B">
            <w:pPr>
              <w:pStyle w:val="m3"/>
              <w:numPr>
                <w:ilvl w:val="0"/>
                <w:numId w:val="16"/>
              </w:numPr>
              <w:ind w:left="0" w:firstLine="2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2645B" w:rsidRPr="001633E3" w:rsidRDefault="0022645B" w:rsidP="0022645B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2478" w:type="dxa"/>
            <w:vAlign w:val="center"/>
          </w:tcPr>
          <w:p w:rsidR="0022645B" w:rsidRPr="000A193A" w:rsidRDefault="0022645B" w:rsidP="0022645B">
            <w:pPr>
              <w:pStyle w:val="m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:rsidR="0022645B" w:rsidRPr="002A4FD6" w:rsidRDefault="0022645B" w:rsidP="0022645B">
            <w:pPr>
              <w:pStyle w:val="m3"/>
              <w:rPr>
                <w:rFonts w:ascii="Arial" w:hAnsi="Arial" w:cs="Arial"/>
              </w:rPr>
            </w:pPr>
          </w:p>
        </w:tc>
      </w:tr>
    </w:tbl>
    <w:p w:rsidR="007B529A" w:rsidRPr="000A193A" w:rsidRDefault="007B529A" w:rsidP="007B529A">
      <w:pPr>
        <w:pStyle w:val="m3"/>
        <w:rPr>
          <w:rFonts w:ascii="Arial" w:hAnsi="Arial" w:cs="Arial"/>
          <w:sz w:val="28"/>
          <w:szCs w:val="28"/>
        </w:rPr>
      </w:pPr>
    </w:p>
    <w:p w:rsidR="00376363" w:rsidRPr="000A193A" w:rsidRDefault="00376363" w:rsidP="007B529A">
      <w:pPr>
        <w:pStyle w:val="m9"/>
        <w:jc w:val="both"/>
        <w:outlineLvl w:val="2"/>
        <w:rPr>
          <w:rFonts w:ascii="Arial" w:hAnsi="Arial" w:cs="Arial"/>
          <w:sz w:val="28"/>
          <w:szCs w:val="28"/>
          <w:lang w:bidi="ru-RU"/>
        </w:rPr>
        <w:sectPr w:rsidR="00376363" w:rsidRPr="000A193A" w:rsidSect="00CC7066">
          <w:headerReference w:type="default" r:id="rId8"/>
          <w:footerReference w:type="default" r:id="rId9"/>
          <w:headerReference w:type="first" r:id="rId10"/>
          <w:pgSz w:w="11906" w:h="16838" w:code="9"/>
          <w:pgMar w:top="851" w:right="567" w:bottom="1134" w:left="1418" w:header="568" w:footer="709" w:gutter="0"/>
          <w:cols w:space="708"/>
          <w:titlePg/>
          <w:docGrid w:linePitch="360"/>
        </w:sectPr>
      </w:pPr>
      <w:bookmarkStart w:id="3" w:name="_Toc405452707"/>
    </w:p>
    <w:p w:rsidR="007B529A" w:rsidRDefault="00D8119A" w:rsidP="00D8119A">
      <w:pPr>
        <w:pStyle w:val="m9"/>
        <w:numPr>
          <w:ilvl w:val="0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  <w:lang w:bidi="ru-RU"/>
        </w:rPr>
      </w:pPr>
      <w:bookmarkStart w:id="4" w:name="_Toc177649164"/>
      <w:r>
        <w:rPr>
          <w:rFonts w:ascii="Arial" w:hAnsi="Arial" w:cs="Arial"/>
          <w:sz w:val="28"/>
          <w:szCs w:val="28"/>
          <w:lang w:bidi="ru-RU"/>
        </w:rPr>
        <w:lastRenderedPageBreak/>
        <w:t>Р</w:t>
      </w:r>
      <w:r w:rsidR="007B4C6B">
        <w:rPr>
          <w:rFonts w:ascii="Arial" w:hAnsi="Arial" w:cs="Arial"/>
          <w:sz w:val="28"/>
          <w:szCs w:val="28"/>
          <w:lang w:bidi="ru-RU"/>
        </w:rPr>
        <w:t xml:space="preserve">еализация </w:t>
      </w:r>
      <w:r w:rsidR="00376363" w:rsidRPr="000A193A">
        <w:rPr>
          <w:rFonts w:ascii="Arial" w:hAnsi="Arial" w:cs="Arial"/>
          <w:sz w:val="28"/>
          <w:szCs w:val="28"/>
          <w:lang w:bidi="ru-RU"/>
        </w:rPr>
        <w:t>бизнесс-</w:t>
      </w:r>
      <w:r w:rsidR="007B529A" w:rsidRPr="000A193A">
        <w:rPr>
          <w:rFonts w:ascii="Arial" w:hAnsi="Arial" w:cs="Arial"/>
          <w:sz w:val="28"/>
          <w:szCs w:val="28"/>
          <w:lang w:bidi="ru-RU"/>
        </w:rPr>
        <w:t>процесс</w:t>
      </w:r>
      <w:bookmarkEnd w:id="3"/>
      <w:r w:rsidR="00FF6E0B">
        <w:rPr>
          <w:rFonts w:ascii="Arial" w:hAnsi="Arial" w:cs="Arial"/>
          <w:sz w:val="28"/>
          <w:szCs w:val="28"/>
          <w:lang w:bidi="ru-RU"/>
        </w:rPr>
        <w:t>ов</w:t>
      </w:r>
      <w:bookmarkEnd w:id="4"/>
    </w:p>
    <w:p w:rsidR="000E558C" w:rsidRDefault="000E558C" w:rsidP="00D8119A">
      <w:pPr>
        <w:pStyle w:val="m3"/>
        <w:rPr>
          <w:lang w:bidi="ru-RU"/>
        </w:rPr>
      </w:pPr>
    </w:p>
    <w:p w:rsidR="00B25D6A" w:rsidRPr="00D8119A" w:rsidRDefault="00B25D6A" w:rsidP="00B25D6A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5" w:name="_Toc177649165"/>
      <w:r>
        <w:rPr>
          <w:rFonts w:ascii="Arial" w:hAnsi="Arial" w:cs="Arial"/>
          <w:sz w:val="28"/>
          <w:szCs w:val="28"/>
        </w:rPr>
        <w:t>Коммерческая деятельность</w:t>
      </w:r>
      <w:bookmarkEnd w:id="5"/>
    </w:p>
    <w:p w:rsidR="00B25D6A" w:rsidRDefault="00B25D6A" w:rsidP="00B25D6A">
      <w:pPr>
        <w:pStyle w:val="m3"/>
        <w:rPr>
          <w:rFonts w:ascii="Arial" w:eastAsiaTheme="majorEastAsia" w:hAnsi="Arial" w:cs="Arial"/>
          <w:lang w:bidi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  <w:gridCol w:w="5670"/>
      </w:tblGrid>
      <w:tr w:rsidR="00B25D6A" w:rsidRPr="00D407BF" w:rsidTr="00B25D6A">
        <w:trPr>
          <w:tblHeader/>
        </w:trPr>
        <w:tc>
          <w:tcPr>
            <w:tcW w:w="9493" w:type="dxa"/>
            <w:shd w:val="clear" w:color="auto" w:fill="DEEAF6" w:themeFill="accent1" w:themeFillTint="33"/>
            <w:vAlign w:val="center"/>
          </w:tcPr>
          <w:p w:rsidR="00B25D6A" w:rsidRPr="00D407BF" w:rsidRDefault="00B25D6A" w:rsidP="00B25D6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Предусмотрено корпоративным стандартом</w:t>
            </w:r>
          </w:p>
        </w:tc>
        <w:tc>
          <w:tcPr>
            <w:tcW w:w="5670" w:type="dxa"/>
            <w:shd w:val="clear" w:color="auto" w:fill="DEEAF6" w:themeFill="accent1" w:themeFillTint="33"/>
            <w:vAlign w:val="center"/>
          </w:tcPr>
          <w:p w:rsidR="00B25D6A" w:rsidRPr="00D407BF" w:rsidRDefault="00B25D6A" w:rsidP="00B25D6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Описание процесса/</w:t>
            </w:r>
          </w:p>
          <w:p w:rsidR="00B25D6A" w:rsidRPr="00D407BF" w:rsidRDefault="00B25D6A" w:rsidP="00B25D6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Содержание недостатка</w:t>
            </w:r>
          </w:p>
        </w:tc>
      </w:tr>
      <w:tr w:rsidR="00DA5424" w:rsidRPr="00D407BF" w:rsidTr="00B25D6A">
        <w:tc>
          <w:tcPr>
            <w:tcW w:w="9493" w:type="dxa"/>
            <w:vAlign w:val="center"/>
          </w:tcPr>
          <w:p w:rsidR="00DA5424" w:rsidRDefault="00DA5424" w:rsidP="00B25D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положения о подразделении: функции, полномочия, решаемые задачи</w:t>
            </w:r>
          </w:p>
        </w:tc>
        <w:tc>
          <w:tcPr>
            <w:tcW w:w="5670" w:type="dxa"/>
            <w:vAlign w:val="center"/>
          </w:tcPr>
          <w:p w:rsidR="00DA5424" w:rsidRPr="00D407BF" w:rsidRDefault="00DA5424" w:rsidP="00B25D6A">
            <w:pPr>
              <w:pStyle w:val="m3"/>
              <w:rPr>
                <w:rFonts w:ascii="Arial" w:hAnsi="Arial" w:cs="Arial"/>
              </w:rPr>
            </w:pPr>
          </w:p>
        </w:tc>
      </w:tr>
      <w:tr w:rsidR="00B25D6A" w:rsidRPr="00D407BF" w:rsidTr="00B25D6A">
        <w:tc>
          <w:tcPr>
            <w:tcW w:w="9493" w:type="dxa"/>
            <w:vAlign w:val="center"/>
          </w:tcPr>
          <w:p w:rsidR="00B25D6A" w:rsidRPr="00D407BF" w:rsidRDefault="00B25D6A" w:rsidP="00B25D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скидок дилерам: полномочия</w:t>
            </w:r>
            <w:r w:rsidR="000224ED">
              <w:rPr>
                <w:rFonts w:ascii="Arial" w:hAnsi="Arial" w:cs="Arial"/>
              </w:rPr>
              <w:t xml:space="preserve"> должностных лиц</w:t>
            </w:r>
            <w:r>
              <w:rPr>
                <w:rFonts w:ascii="Arial" w:hAnsi="Arial" w:cs="Arial"/>
              </w:rPr>
              <w:t>, процедура согласования</w:t>
            </w:r>
          </w:p>
        </w:tc>
        <w:tc>
          <w:tcPr>
            <w:tcW w:w="5670" w:type="dxa"/>
            <w:vAlign w:val="center"/>
          </w:tcPr>
          <w:p w:rsidR="00B25D6A" w:rsidRPr="00D407BF" w:rsidRDefault="00B25D6A" w:rsidP="00B25D6A">
            <w:pPr>
              <w:pStyle w:val="m3"/>
              <w:rPr>
                <w:rFonts w:ascii="Arial" w:hAnsi="Arial" w:cs="Arial"/>
              </w:rPr>
            </w:pPr>
          </w:p>
        </w:tc>
      </w:tr>
      <w:tr w:rsidR="00B25D6A" w:rsidRPr="00D407BF" w:rsidTr="00B25D6A">
        <w:tc>
          <w:tcPr>
            <w:tcW w:w="9493" w:type="dxa"/>
            <w:vAlign w:val="center"/>
          </w:tcPr>
          <w:p w:rsidR="00B25D6A" w:rsidRDefault="00B25D6A" w:rsidP="000224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Порядок </w:t>
            </w:r>
            <w:r w:rsidR="000224ED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полномочия </w:t>
            </w:r>
            <w:r w:rsidR="000224ED">
              <w:rPr>
                <w:rFonts w:ascii="Arial" w:hAnsi="Arial" w:cs="Arial"/>
              </w:rPr>
              <w:t xml:space="preserve">должностных лиц </w:t>
            </w:r>
            <w:r>
              <w:rPr>
                <w:rFonts w:ascii="Arial" w:hAnsi="Arial" w:cs="Arial"/>
              </w:rPr>
              <w:t>по установлению договорных отношений</w:t>
            </w:r>
            <w:r w:rsidR="000224ED">
              <w:rPr>
                <w:rFonts w:ascii="Arial" w:hAnsi="Arial" w:cs="Arial"/>
              </w:rPr>
              <w:t xml:space="preserve"> с дилерами, партнерами</w:t>
            </w:r>
          </w:p>
        </w:tc>
        <w:tc>
          <w:tcPr>
            <w:tcW w:w="5670" w:type="dxa"/>
            <w:vAlign w:val="center"/>
          </w:tcPr>
          <w:p w:rsidR="00B25D6A" w:rsidRPr="00D407BF" w:rsidRDefault="00B25D6A" w:rsidP="00B25D6A">
            <w:pPr>
              <w:pStyle w:val="m3"/>
              <w:rPr>
                <w:rFonts w:ascii="Arial" w:hAnsi="Arial" w:cs="Arial"/>
              </w:rPr>
            </w:pPr>
          </w:p>
        </w:tc>
      </w:tr>
      <w:tr w:rsidR="00B25D6A" w:rsidRPr="00D407BF" w:rsidTr="00B25D6A">
        <w:tc>
          <w:tcPr>
            <w:tcW w:w="9493" w:type="dxa"/>
            <w:vAlign w:val="center"/>
          </w:tcPr>
          <w:p w:rsidR="00B25D6A" w:rsidRDefault="00B25D6A" w:rsidP="00B25D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Аналитическая </w:t>
            </w:r>
            <w:r w:rsidR="000224ED">
              <w:rPr>
                <w:rFonts w:ascii="Arial" w:hAnsi="Arial" w:cs="Arial"/>
              </w:rPr>
              <w:t>работа по оценке эффективности предоставленных скидок, отсрочек</w:t>
            </w:r>
          </w:p>
        </w:tc>
        <w:tc>
          <w:tcPr>
            <w:tcW w:w="5670" w:type="dxa"/>
            <w:vAlign w:val="center"/>
          </w:tcPr>
          <w:p w:rsidR="00B25D6A" w:rsidRPr="00D407BF" w:rsidRDefault="00B25D6A" w:rsidP="00B25D6A">
            <w:pPr>
              <w:pStyle w:val="m3"/>
              <w:rPr>
                <w:rFonts w:ascii="Arial" w:hAnsi="Arial" w:cs="Arial"/>
              </w:rPr>
            </w:pPr>
          </w:p>
        </w:tc>
      </w:tr>
    </w:tbl>
    <w:p w:rsidR="00B25D6A" w:rsidRPr="00B25D6A" w:rsidRDefault="00B25D6A" w:rsidP="00B25D6A"/>
    <w:p w:rsidR="00D8119A" w:rsidRPr="00D8119A" w:rsidRDefault="00D8119A" w:rsidP="00D8119A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6" w:name="_Toc177649166"/>
      <w:r>
        <w:rPr>
          <w:rFonts w:ascii="Arial" w:hAnsi="Arial" w:cs="Arial"/>
          <w:sz w:val="28"/>
          <w:szCs w:val="28"/>
        </w:rPr>
        <w:t>Р</w:t>
      </w:r>
      <w:r w:rsidRPr="00D8119A">
        <w:rPr>
          <w:rFonts w:ascii="Arial" w:hAnsi="Arial" w:cs="Arial"/>
          <w:sz w:val="28"/>
          <w:szCs w:val="28"/>
        </w:rPr>
        <w:t>абот</w:t>
      </w:r>
      <w:r>
        <w:rPr>
          <w:rFonts w:ascii="Arial" w:hAnsi="Arial" w:cs="Arial"/>
          <w:sz w:val="28"/>
          <w:szCs w:val="28"/>
        </w:rPr>
        <w:t>а</w:t>
      </w:r>
      <w:r w:rsidRPr="00D8119A">
        <w:rPr>
          <w:rFonts w:ascii="Arial" w:hAnsi="Arial" w:cs="Arial"/>
          <w:sz w:val="28"/>
          <w:szCs w:val="28"/>
        </w:rPr>
        <w:t xml:space="preserve"> с рекламациями</w:t>
      </w:r>
      <w:bookmarkEnd w:id="6"/>
    </w:p>
    <w:p w:rsidR="00D8119A" w:rsidRDefault="00D8119A" w:rsidP="00376363">
      <w:pPr>
        <w:pStyle w:val="m3"/>
        <w:rPr>
          <w:rFonts w:ascii="Arial" w:eastAsiaTheme="majorEastAsia" w:hAnsi="Arial" w:cs="Arial"/>
          <w:lang w:bidi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6395"/>
        <w:gridCol w:w="5670"/>
      </w:tblGrid>
      <w:tr w:rsidR="00D8119A" w:rsidRPr="00D407BF" w:rsidTr="006861D3">
        <w:trPr>
          <w:tblHeader/>
        </w:trPr>
        <w:tc>
          <w:tcPr>
            <w:tcW w:w="9493" w:type="dxa"/>
            <w:gridSpan w:val="2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Предусмотрено корпоративным стандартом</w:t>
            </w:r>
          </w:p>
        </w:tc>
        <w:tc>
          <w:tcPr>
            <w:tcW w:w="5670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Описание процесса/</w:t>
            </w:r>
          </w:p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Содержание недостатка</w:t>
            </w:r>
          </w:p>
        </w:tc>
      </w:tr>
      <w:tr w:rsidR="00D8119A" w:rsidRPr="00D407BF" w:rsidTr="006861D3">
        <w:tc>
          <w:tcPr>
            <w:tcW w:w="3098" w:type="dxa"/>
            <w:vMerge w:val="restart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Категории претензий</w:t>
            </w: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Лицо, ответственное за регистрацию претензий</w:t>
            </w: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Наличие данной обязанности в должностных обязанностях</w:t>
            </w: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Учет претензии по количеству тарных мест (при приемке товара)</w:t>
            </w: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Порядок регистрации претензий</w:t>
            </w: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Срок регистрации претензий</w:t>
            </w: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Учет претензии по ассортименту тарных мест (пересортица)</w:t>
            </w: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Учет претензии по количеству внутри тарных мест</w:t>
            </w: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Учет претензии по качеству вновь приобретенного товара</w:t>
            </w: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Учет претензии по качеству эксплуатируемого товара (по гарантийным обязательствам).</w:t>
            </w: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 w:val="restart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Содержание претензий</w:t>
            </w: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Лицо, ответственное за полноту и правильность содержания претензии и документов</w:t>
            </w: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Наличие данной обязанности в должностных обязанностях</w:t>
            </w: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Сроки предъявления претензий</w:t>
            </w: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Пакет документов для рассмотрения претензий</w:t>
            </w: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Сроки рассмотрения претензий</w:t>
            </w: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Порядок рассмотрения претензии</w:t>
            </w: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Варианты решений по претензии</w:t>
            </w: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 w:val="restart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Срок предъявления претензий</w:t>
            </w: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По количеству тарных мест и ассортименту принимаются Поставщиком в течение 3-х рабочих дней с момента поступления Товара на склад Покупателя</w:t>
            </w: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По количеству внутри тарных мест осуществляется на складе Покупателя (Партнера); претензия принимается в течение 10 (десяти) дней с момента фактического получения товара Покупателем</w:t>
            </w: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по количеству и ассортименту тарных мест (пересортица) принимаются в течение 3-х рабочих дней с момента поступления Товара на склад Покупателя (партнера)</w:t>
            </w: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 xml:space="preserve">По качеству вновь приобретенного товара осуществляется на складе Покупателя. Претензии </w:t>
            </w:r>
            <w:r w:rsidRPr="00D407BF">
              <w:rPr>
                <w:rFonts w:ascii="Arial" w:hAnsi="Arial" w:cs="Arial"/>
              </w:rPr>
              <w:lastRenderedPageBreak/>
              <w:t>принимаются в течение 10 дней с момента поставки Товара</w:t>
            </w: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lastRenderedPageBreak/>
              <w:t>Документы, необходимые для предъявления претензий</w:t>
            </w: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 xml:space="preserve">Акт приёмки Товара по количеству с указанием № смены и даты изготовления.                 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Накладная, подтверждающая факт отгрузки товара.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Фотография этикетки с горизонтальным штрих кодом;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Фотография неукомплектованной коробки.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Гарантийный талон</w:t>
            </w:r>
            <w:proofErr w:type="gramStart"/>
            <w:r w:rsidRPr="00D407BF">
              <w:rPr>
                <w:rFonts w:ascii="Arial" w:hAnsi="Arial" w:cs="Arial"/>
              </w:rPr>
              <w:t>.</w:t>
            </w:r>
            <w:proofErr w:type="gramEnd"/>
            <w:r w:rsidRPr="00D407BF">
              <w:rPr>
                <w:rFonts w:ascii="Arial" w:hAnsi="Arial" w:cs="Arial"/>
              </w:rPr>
              <w:t xml:space="preserve"> заполненный в установленной форме (при рассмотрении претензии от конечного Потребителя).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Фотография некачественного товара.</w:t>
            </w: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 w:val="restart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Документы, подтверждающие удовлетворение претензии</w:t>
            </w: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Должностное лицо, ответственное за определение полноты и правильности содержания предоставленных документов</w:t>
            </w: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Наличие пакеты документов:</w:t>
            </w:r>
          </w:p>
          <w:p w:rsidR="00D8119A" w:rsidRPr="00D407BF" w:rsidRDefault="00D8119A" w:rsidP="00D8119A">
            <w:pPr>
              <w:pStyle w:val="affc"/>
              <w:numPr>
                <w:ilvl w:val="0"/>
                <w:numId w:val="62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возвратные накладные;</w:t>
            </w:r>
          </w:p>
          <w:p w:rsidR="00D8119A" w:rsidRPr="00D407BF" w:rsidRDefault="00D8119A" w:rsidP="00D8119A">
            <w:pPr>
              <w:pStyle w:val="affc"/>
              <w:numPr>
                <w:ilvl w:val="0"/>
                <w:numId w:val="62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кассовый расходный ордер;</w:t>
            </w:r>
          </w:p>
          <w:p w:rsidR="00D8119A" w:rsidRPr="00D407BF" w:rsidRDefault="00D8119A" w:rsidP="00D8119A">
            <w:pPr>
              <w:pStyle w:val="affc"/>
              <w:numPr>
                <w:ilvl w:val="0"/>
                <w:numId w:val="62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расписка покупателя о возвращении денежной суммы и отсутствии претензий по текущему акту;</w:t>
            </w:r>
          </w:p>
          <w:p w:rsidR="00D8119A" w:rsidRPr="00D407BF" w:rsidRDefault="00D8119A" w:rsidP="00D8119A">
            <w:pPr>
              <w:pStyle w:val="affc"/>
              <w:numPr>
                <w:ilvl w:val="0"/>
                <w:numId w:val="62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акты выполненных монтажных работ (в случае возмещения убытков на монтаж);</w:t>
            </w:r>
          </w:p>
          <w:p w:rsidR="00D8119A" w:rsidRPr="00D407BF" w:rsidRDefault="00D8119A" w:rsidP="00D8119A">
            <w:pPr>
              <w:pStyle w:val="affc"/>
              <w:numPr>
                <w:ilvl w:val="0"/>
                <w:numId w:val="62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документы, подтверждающие стоимость транспортных расходов (в случае возмещения).</w:t>
            </w: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 w:val="restart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Прием претензий от Партнеров/Потребителей</w:t>
            </w:r>
            <w:r w:rsidRPr="00D407BF">
              <w:t xml:space="preserve">  </w:t>
            </w: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 w:val="restart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Срок рассмотрения претензии</w:t>
            </w: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 w:val="restart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lastRenderedPageBreak/>
              <w:t>Варианты удовлетворения рекламаций по качеству</w:t>
            </w: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rPr>
          <w:trHeight w:val="345"/>
        </w:trPr>
        <w:tc>
          <w:tcPr>
            <w:tcW w:w="3098" w:type="dxa"/>
            <w:vMerge w:val="restart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Анализ причин рекламаций</w:t>
            </w: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rPr>
          <w:trHeight w:val="344"/>
        </w:trPr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rPr>
          <w:trHeight w:val="344"/>
        </w:trPr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rPr>
          <w:trHeight w:val="344"/>
        </w:trPr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B5434D">
        <w:trPr>
          <w:trHeight w:val="78"/>
        </w:trPr>
        <w:tc>
          <w:tcPr>
            <w:tcW w:w="3098" w:type="dxa"/>
            <w:vMerge w:val="restart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 xml:space="preserve">Отчетность </w:t>
            </w: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B5434D">
        <w:trPr>
          <w:trHeight w:val="210"/>
        </w:trPr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B5434D">
        <w:trPr>
          <w:trHeight w:val="213"/>
        </w:trPr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6395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</w:tbl>
    <w:p w:rsidR="00D8119A" w:rsidRDefault="00D8119A" w:rsidP="00376363">
      <w:pPr>
        <w:pStyle w:val="m3"/>
        <w:rPr>
          <w:rFonts w:ascii="Arial" w:eastAsiaTheme="majorEastAsia" w:hAnsi="Arial" w:cs="Arial"/>
          <w:lang w:bidi="ru-RU"/>
        </w:rPr>
      </w:pPr>
    </w:p>
    <w:p w:rsidR="00F76EF8" w:rsidRDefault="00F76EF8" w:rsidP="00376363">
      <w:pPr>
        <w:pStyle w:val="m3"/>
        <w:rPr>
          <w:rFonts w:ascii="Arial" w:eastAsiaTheme="majorEastAsia" w:hAnsi="Arial" w:cs="Arial"/>
          <w:lang w:bidi="ru-RU"/>
        </w:rPr>
      </w:pPr>
    </w:p>
    <w:p w:rsidR="00C5165F" w:rsidRDefault="00C5165F" w:rsidP="00D8119A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7" w:name="_Toc177649167"/>
      <w:r>
        <w:rPr>
          <w:rFonts w:ascii="Arial" w:hAnsi="Arial" w:cs="Arial"/>
          <w:sz w:val="28"/>
          <w:szCs w:val="28"/>
        </w:rPr>
        <w:t>Бюджетный процесс</w:t>
      </w:r>
      <w:bookmarkEnd w:id="7"/>
    </w:p>
    <w:p w:rsidR="00C5165F" w:rsidRPr="00C5165F" w:rsidRDefault="00C5165F" w:rsidP="00C5165F"/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7371"/>
      </w:tblGrid>
      <w:tr w:rsidR="00C5165F" w:rsidRPr="00D407BF" w:rsidTr="00C5165F">
        <w:trPr>
          <w:tblHeader/>
        </w:trPr>
        <w:tc>
          <w:tcPr>
            <w:tcW w:w="7933" w:type="dxa"/>
            <w:shd w:val="clear" w:color="auto" w:fill="DEEAF6" w:themeFill="accent1" w:themeFillTint="33"/>
            <w:vAlign w:val="center"/>
          </w:tcPr>
          <w:p w:rsidR="00C5165F" w:rsidRPr="00D407BF" w:rsidRDefault="00C5165F" w:rsidP="00C5165F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Предусмотрено корпоративным стандартом</w:t>
            </w:r>
          </w:p>
        </w:tc>
        <w:tc>
          <w:tcPr>
            <w:tcW w:w="7371" w:type="dxa"/>
            <w:shd w:val="clear" w:color="auto" w:fill="DEEAF6" w:themeFill="accent1" w:themeFillTint="33"/>
            <w:vAlign w:val="center"/>
          </w:tcPr>
          <w:p w:rsidR="00C5165F" w:rsidRPr="00D407BF" w:rsidRDefault="00C5165F" w:rsidP="00C5165F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Описание процесса/</w:t>
            </w:r>
          </w:p>
          <w:p w:rsidR="00C5165F" w:rsidRPr="00D407BF" w:rsidRDefault="00C5165F" w:rsidP="00C5165F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Содержание недостатка</w:t>
            </w:r>
          </w:p>
        </w:tc>
      </w:tr>
      <w:tr w:rsidR="00C5165F" w:rsidRPr="00D407BF" w:rsidTr="00C5165F">
        <w:tc>
          <w:tcPr>
            <w:tcW w:w="7933" w:type="dxa"/>
            <w:vAlign w:val="center"/>
          </w:tcPr>
          <w:p w:rsidR="00C5165F" w:rsidRPr="00D407BF" w:rsidRDefault="00C5165F" w:rsidP="00C5165F">
            <w:pPr>
              <w:pStyle w:val="m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Период начала процедуры</w:t>
            </w:r>
          </w:p>
        </w:tc>
        <w:tc>
          <w:tcPr>
            <w:tcW w:w="7371" w:type="dxa"/>
            <w:vAlign w:val="center"/>
          </w:tcPr>
          <w:p w:rsidR="00C5165F" w:rsidRPr="00D407BF" w:rsidRDefault="00C5165F" w:rsidP="00C5165F">
            <w:pPr>
              <w:pStyle w:val="m3"/>
              <w:rPr>
                <w:rFonts w:ascii="Arial" w:hAnsi="Arial" w:cs="Arial"/>
              </w:rPr>
            </w:pPr>
          </w:p>
        </w:tc>
      </w:tr>
      <w:tr w:rsidR="00C5165F" w:rsidRPr="00D407BF" w:rsidTr="00C5165F">
        <w:tc>
          <w:tcPr>
            <w:tcW w:w="7933" w:type="dxa"/>
            <w:vAlign w:val="center"/>
          </w:tcPr>
          <w:p w:rsidR="00C5165F" w:rsidRDefault="00C5165F" w:rsidP="00C5165F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Участники процедуры</w:t>
            </w:r>
          </w:p>
        </w:tc>
        <w:tc>
          <w:tcPr>
            <w:tcW w:w="7371" w:type="dxa"/>
            <w:vAlign w:val="center"/>
          </w:tcPr>
          <w:p w:rsidR="00C5165F" w:rsidRPr="00D407BF" w:rsidRDefault="00C5165F" w:rsidP="00C5165F">
            <w:pPr>
              <w:pStyle w:val="m3"/>
              <w:rPr>
                <w:rFonts w:ascii="Arial" w:hAnsi="Arial" w:cs="Arial"/>
              </w:rPr>
            </w:pPr>
          </w:p>
        </w:tc>
      </w:tr>
      <w:tr w:rsidR="00C5165F" w:rsidRPr="00D407BF" w:rsidTr="00C5165F">
        <w:tc>
          <w:tcPr>
            <w:tcW w:w="7933" w:type="dxa"/>
            <w:vAlign w:val="center"/>
          </w:tcPr>
          <w:p w:rsidR="00C5165F" w:rsidRDefault="00C5165F" w:rsidP="00C5165F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пояснительных записок к бюджету</w:t>
            </w:r>
          </w:p>
        </w:tc>
        <w:tc>
          <w:tcPr>
            <w:tcW w:w="7371" w:type="dxa"/>
            <w:vAlign w:val="center"/>
          </w:tcPr>
          <w:p w:rsidR="00C5165F" w:rsidRPr="00D407BF" w:rsidRDefault="00C5165F" w:rsidP="00C5165F">
            <w:pPr>
              <w:pStyle w:val="m3"/>
              <w:rPr>
                <w:rFonts w:ascii="Arial" w:hAnsi="Arial" w:cs="Arial"/>
              </w:rPr>
            </w:pPr>
          </w:p>
        </w:tc>
      </w:tr>
      <w:tr w:rsidR="00C5165F" w:rsidRPr="00D407BF" w:rsidTr="00C5165F">
        <w:tc>
          <w:tcPr>
            <w:tcW w:w="7933" w:type="dxa"/>
            <w:vAlign w:val="center"/>
          </w:tcPr>
          <w:p w:rsidR="00C5165F" w:rsidRDefault="00C5165F" w:rsidP="00C5165F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Проверка бюджета, согласование, утверждение</w:t>
            </w:r>
          </w:p>
        </w:tc>
        <w:tc>
          <w:tcPr>
            <w:tcW w:w="7371" w:type="dxa"/>
            <w:vAlign w:val="center"/>
          </w:tcPr>
          <w:p w:rsidR="00C5165F" w:rsidRPr="00D407BF" w:rsidRDefault="00C5165F" w:rsidP="00C5165F">
            <w:pPr>
              <w:pStyle w:val="m3"/>
              <w:rPr>
                <w:rFonts w:ascii="Arial" w:hAnsi="Arial" w:cs="Arial"/>
              </w:rPr>
            </w:pPr>
          </w:p>
        </w:tc>
      </w:tr>
      <w:tr w:rsidR="00C5165F" w:rsidRPr="00D407BF" w:rsidTr="00C5165F">
        <w:tc>
          <w:tcPr>
            <w:tcW w:w="7933" w:type="dxa"/>
            <w:vAlign w:val="center"/>
          </w:tcPr>
          <w:p w:rsidR="00C5165F" w:rsidRDefault="00C5165F" w:rsidP="00C5165F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 исполнения бюджета</w:t>
            </w:r>
          </w:p>
        </w:tc>
        <w:tc>
          <w:tcPr>
            <w:tcW w:w="7371" w:type="dxa"/>
            <w:vAlign w:val="center"/>
          </w:tcPr>
          <w:p w:rsidR="00C5165F" w:rsidRPr="00D407BF" w:rsidRDefault="00C5165F" w:rsidP="00C5165F">
            <w:pPr>
              <w:pStyle w:val="m3"/>
              <w:rPr>
                <w:rFonts w:ascii="Arial" w:hAnsi="Arial" w:cs="Arial"/>
              </w:rPr>
            </w:pPr>
          </w:p>
        </w:tc>
      </w:tr>
      <w:tr w:rsidR="00C5165F" w:rsidRPr="00D407BF" w:rsidTr="00C5165F">
        <w:tc>
          <w:tcPr>
            <w:tcW w:w="7933" w:type="dxa"/>
            <w:vAlign w:val="center"/>
          </w:tcPr>
          <w:p w:rsidR="00C5165F" w:rsidRDefault="00C5165F" w:rsidP="00C5165F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Основания для переноса бюджетных ассигнований по утвержденным статьям</w:t>
            </w:r>
          </w:p>
        </w:tc>
        <w:tc>
          <w:tcPr>
            <w:tcW w:w="7371" w:type="dxa"/>
            <w:vAlign w:val="center"/>
          </w:tcPr>
          <w:p w:rsidR="00C5165F" w:rsidRPr="00D407BF" w:rsidRDefault="00C5165F" w:rsidP="00C5165F">
            <w:pPr>
              <w:pStyle w:val="m3"/>
              <w:rPr>
                <w:rFonts w:ascii="Arial" w:hAnsi="Arial" w:cs="Arial"/>
              </w:rPr>
            </w:pPr>
          </w:p>
        </w:tc>
      </w:tr>
      <w:tr w:rsidR="00C5165F" w:rsidRPr="00D407BF" w:rsidTr="00C5165F">
        <w:tc>
          <w:tcPr>
            <w:tcW w:w="7933" w:type="dxa"/>
            <w:vAlign w:val="center"/>
          </w:tcPr>
          <w:p w:rsidR="00C5165F" w:rsidRDefault="00C5165F" w:rsidP="00C5165F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КПЭ исполнения бюджета</w:t>
            </w:r>
          </w:p>
        </w:tc>
        <w:tc>
          <w:tcPr>
            <w:tcW w:w="7371" w:type="dxa"/>
            <w:vAlign w:val="center"/>
          </w:tcPr>
          <w:p w:rsidR="00C5165F" w:rsidRPr="00D407BF" w:rsidRDefault="00C5165F" w:rsidP="00C5165F">
            <w:pPr>
              <w:pStyle w:val="m3"/>
              <w:rPr>
                <w:rFonts w:ascii="Arial" w:hAnsi="Arial" w:cs="Arial"/>
              </w:rPr>
            </w:pPr>
          </w:p>
        </w:tc>
      </w:tr>
    </w:tbl>
    <w:p w:rsidR="00C5165F" w:rsidRPr="00C5165F" w:rsidRDefault="00C5165F" w:rsidP="00C5165F">
      <w:pPr>
        <w:pStyle w:val="m3"/>
      </w:pPr>
    </w:p>
    <w:p w:rsidR="00D8119A" w:rsidRPr="00D8119A" w:rsidRDefault="00D8119A" w:rsidP="00D8119A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8" w:name="_Toc177649168"/>
      <w:r>
        <w:rPr>
          <w:rFonts w:ascii="Arial" w:hAnsi="Arial" w:cs="Arial"/>
          <w:sz w:val="28"/>
          <w:szCs w:val="28"/>
        </w:rPr>
        <w:t>Договорная работа</w:t>
      </w:r>
      <w:bookmarkEnd w:id="8"/>
    </w:p>
    <w:p w:rsidR="00D8119A" w:rsidRDefault="00D8119A" w:rsidP="00376363">
      <w:pPr>
        <w:pStyle w:val="m3"/>
        <w:rPr>
          <w:rFonts w:ascii="Arial" w:eastAsiaTheme="majorEastAsia" w:hAnsi="Arial" w:cs="Arial"/>
          <w:lang w:bidi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5828"/>
        <w:gridCol w:w="6378"/>
      </w:tblGrid>
      <w:tr w:rsidR="00D8119A" w:rsidRPr="00D407BF" w:rsidTr="006861D3">
        <w:trPr>
          <w:tblHeader/>
        </w:trPr>
        <w:tc>
          <w:tcPr>
            <w:tcW w:w="8926" w:type="dxa"/>
            <w:gridSpan w:val="2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Предусмотрено корпоративным стандартом</w:t>
            </w:r>
          </w:p>
        </w:tc>
        <w:tc>
          <w:tcPr>
            <w:tcW w:w="6378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Описание процесса/</w:t>
            </w:r>
          </w:p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Содержание недостатка</w:t>
            </w:r>
          </w:p>
        </w:tc>
      </w:tr>
      <w:tr w:rsidR="00D8119A" w:rsidRPr="00D407BF" w:rsidTr="006861D3">
        <w:tc>
          <w:tcPr>
            <w:tcW w:w="309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Зона действия документа</w:t>
            </w:r>
          </w:p>
        </w:tc>
        <w:tc>
          <w:tcPr>
            <w:tcW w:w="582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Распространяется:</w:t>
            </w:r>
          </w:p>
          <w:p w:rsidR="00D8119A" w:rsidRPr="00D407BF" w:rsidRDefault="00D8119A" w:rsidP="00D8119A">
            <w:pPr>
              <w:pStyle w:val="m3"/>
              <w:rPr>
                <w:rFonts w:ascii="Arial" w:hAnsi="Arial" w:cs="Arial"/>
                <w:b/>
              </w:rPr>
            </w:pPr>
            <w:r w:rsidRPr="00D407BF">
              <w:rPr>
                <w:rFonts w:ascii="Arial" w:hAnsi="Arial" w:cs="Arial"/>
              </w:rPr>
              <w:t xml:space="preserve">на договоры с Поставщиками, стоимость которых равна либо превышает </w:t>
            </w:r>
            <w:r w:rsidRPr="00D407BF">
              <w:rPr>
                <w:rFonts w:ascii="Arial" w:hAnsi="Arial" w:cs="Arial"/>
                <w:b/>
              </w:rPr>
              <w:t>300 000 (триста тысяч) рублей;</w:t>
            </w:r>
          </w:p>
          <w:p w:rsidR="00D8119A" w:rsidRPr="00D407BF" w:rsidRDefault="00D8119A" w:rsidP="00D8119A">
            <w:pPr>
              <w:pStyle w:val="m3"/>
              <w:rPr>
                <w:rFonts w:ascii="Arial" w:hAnsi="Arial" w:cs="Arial"/>
                <w:b/>
              </w:rPr>
            </w:pPr>
            <w:r w:rsidRPr="00D407BF">
              <w:rPr>
                <w:rFonts w:ascii="Arial" w:hAnsi="Arial" w:cs="Arial"/>
              </w:rPr>
              <w:t xml:space="preserve">на все </w:t>
            </w:r>
            <w:r w:rsidRPr="00D407BF">
              <w:rPr>
                <w:rFonts w:ascii="Arial" w:hAnsi="Arial" w:cs="Arial"/>
                <w:b/>
              </w:rPr>
              <w:t>договоры с Покупателями продукции.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Общая стоимость договора</w:t>
            </w:r>
          </w:p>
        </w:tc>
        <w:tc>
          <w:tcPr>
            <w:tcW w:w="582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Общая стоимость складывается из цены всех Приложений (дополнений, спецификаций, счетов-заказов и т.д.) к договору.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Должностные лица, участвующие в проверке</w:t>
            </w:r>
          </w:p>
        </w:tc>
        <w:tc>
          <w:tcPr>
            <w:tcW w:w="5828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Лица, участвующие в проверке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Ответственный исполнитель – сотрудник, осуществляющий непосредственную работу с Контрагентом;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Руководитель ответственного исполнителя;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Служба безопасности, в лице руководителя;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Юридический отдел, в лице руководителя;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Бухгалтерия, в лице главного бухгалтера;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Генеральный директор;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lastRenderedPageBreak/>
              <w:t xml:space="preserve">Лицо, принимающее решение о работе с Контрагентом, по результатам проведенной проверки. 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lastRenderedPageBreak/>
              <w:t>Документы, предоставляемые контрагентом</w:t>
            </w:r>
          </w:p>
        </w:tc>
        <w:tc>
          <w:tcPr>
            <w:tcW w:w="5828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Копия Устава (с печатью налогового органа на последней странице;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Копия решения/Протокола о создании;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Копия Свидетельства ИНН;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Копия Свидетельства ОГРН;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Копия Протокола/решения о назначении Генерального/Директора;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 xml:space="preserve">Копия Свидетельства о праве собственности на здание/помещение, расположенное по юридическому адресу, согласно учредительным документам либо копия договора аренды, (с приложением копии свидетельства о праве собственности); 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Все изменения (листы записи + протоколы/решения), вносимые в учредительные документы, если они не отражены в Уставе;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Оригинал доверенности, в случае, если договор подписывает представитель по доверенности;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Банковская карточка с образцами подписей и оттиском печати (копия), либо копия паспорта руководителя/+ копия паспорта представителя по Доверенности;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Выписка из ЕГРЮЛ (электронная форма с сайта ФНС);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lastRenderedPageBreak/>
              <w:t>Акт сверки с налоговым органом либо справка из налогового органа об отсутствии задолженности перед бюджетом (оригинал) на последний отчетный период;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  <w:color w:val="000000"/>
              </w:rPr>
            </w:pPr>
            <w:r w:rsidRPr="00D407BF">
              <w:rPr>
                <w:rFonts w:ascii="Arial" w:hAnsi="Arial" w:cs="Arial"/>
                <w:color w:val="000000"/>
              </w:rPr>
              <w:t>Список участников Общества;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Копия бухгалтерского баланса с отметкой налогового органа о его принятии, Копия отчета о финансовых результатах, Копия отчета о ДДС;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Справка из банка об открытии счета, указанного в реквизитах Контрагента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lastRenderedPageBreak/>
              <w:t>Деятельность юридического подразделения при подготовке договора</w:t>
            </w:r>
          </w:p>
        </w:tc>
        <w:tc>
          <w:tcPr>
            <w:tcW w:w="5828" w:type="dxa"/>
            <w:vAlign w:val="center"/>
          </w:tcPr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Юридическое подразделение проверяет: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 xml:space="preserve">не представлены ли контрагентом документы для </w:t>
            </w:r>
            <w:hyperlink r:id="rId11" w:tgtFrame="_blank" w:history="1">
              <w:r w:rsidRPr="00D407BF">
                <w:rPr>
                  <w:rFonts w:ascii="Arial" w:hAnsi="Arial" w:cs="Arial"/>
                </w:rPr>
                <w:t>регистрации изменений</w:t>
              </w:r>
            </w:hyperlink>
            <w:r w:rsidRPr="00D407BF">
              <w:rPr>
                <w:rFonts w:ascii="Arial" w:hAnsi="Arial" w:cs="Arial"/>
                <w:b/>
                <w:bCs/>
              </w:rPr>
              <w:t xml:space="preserve">, </w:t>
            </w:r>
            <w:r w:rsidRPr="00D407BF">
              <w:rPr>
                <w:rFonts w:ascii="Arial" w:hAnsi="Arial" w:cs="Arial"/>
              </w:rPr>
              <w:t>вносимых в учредительные документы или сведений, содержащихся в ЕГРЮЛ;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 xml:space="preserve">не принято ли опубликованное в </w:t>
            </w:r>
            <w:hyperlink r:id="rId12" w:tgtFrame="_blank" w:history="1">
              <w:r w:rsidRPr="00D407BF">
                <w:rPr>
                  <w:rFonts w:ascii="Arial" w:hAnsi="Arial" w:cs="Arial"/>
                </w:rPr>
                <w:t>Вестнике государственной регистрации</w:t>
              </w:r>
            </w:hyperlink>
            <w:r w:rsidRPr="00D407BF">
              <w:rPr>
                <w:rFonts w:ascii="Arial" w:hAnsi="Arial" w:cs="Arial"/>
              </w:rPr>
              <w:t xml:space="preserve"> решение о ликвидации, о реорганизации, об уменьшении уставного капитала, о приобретении обществом с ограниченной ответственностью 20% уставного капитала другого общества и т. д.;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 xml:space="preserve">не принято ли в отношении контрагента решение о предстоящем исключении из ЕГРЮЛ как </w:t>
            </w:r>
            <w:hyperlink r:id="rId13" w:tgtFrame="_blank" w:history="1">
              <w:r w:rsidRPr="00D407BF">
                <w:rPr>
                  <w:rFonts w:ascii="Arial" w:hAnsi="Arial" w:cs="Arial"/>
                </w:rPr>
                <w:t>недействующего предпринимателя</w:t>
              </w:r>
            </w:hyperlink>
            <w:r w:rsidRPr="00D407BF">
              <w:rPr>
                <w:rFonts w:ascii="Arial" w:hAnsi="Arial" w:cs="Arial"/>
              </w:rPr>
              <w:t>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 xml:space="preserve">не входят ли в состав исполнительных органов организации-контрагента </w:t>
            </w:r>
            <w:hyperlink r:id="rId14" w:tgtFrame="_blank" w:history="1">
              <w:r w:rsidRPr="00D407BF">
                <w:rPr>
                  <w:rFonts w:ascii="Arial" w:hAnsi="Arial" w:cs="Arial"/>
                </w:rPr>
                <w:t>дисквалифицированные лица</w:t>
              </w:r>
            </w:hyperlink>
            <w:r w:rsidRPr="00D407BF">
              <w:rPr>
                <w:rFonts w:ascii="Arial" w:hAnsi="Arial" w:cs="Arial"/>
              </w:rPr>
              <w:t>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lastRenderedPageBreak/>
              <w:t>не зарегистрирован ли контрагент по адресу "</w:t>
            </w:r>
            <w:hyperlink r:id="rId15" w:tgtFrame="_blank" w:history="1">
              <w:r w:rsidRPr="00D407BF">
                <w:rPr>
                  <w:rFonts w:ascii="Arial" w:hAnsi="Arial" w:cs="Arial"/>
                </w:rPr>
                <w:t>массовой регистрации</w:t>
              </w:r>
            </w:hyperlink>
            <w:r w:rsidRPr="00D407BF">
              <w:rPr>
                <w:rFonts w:ascii="Arial" w:hAnsi="Arial" w:cs="Arial"/>
              </w:rPr>
              <w:t xml:space="preserve">" и осуществляется ли с ним </w:t>
            </w:r>
            <w:hyperlink r:id="rId16" w:tgtFrame="_blank" w:history="1">
              <w:r w:rsidRPr="00D407BF">
                <w:rPr>
                  <w:rFonts w:ascii="Arial" w:hAnsi="Arial" w:cs="Arial"/>
                </w:rPr>
                <w:t>связь</w:t>
              </w:r>
            </w:hyperlink>
            <w:r w:rsidRPr="00D407BF">
              <w:rPr>
                <w:rFonts w:ascii="Arial" w:hAnsi="Arial" w:cs="Arial"/>
              </w:rPr>
              <w:t xml:space="preserve"> по указанному в ЕГРЮЛ адресу;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 xml:space="preserve">отсутствие учредителя или руководителя организации в реестре лиц, </w:t>
            </w:r>
            <w:hyperlink r:id="rId17" w:tgtFrame="_blank" w:history="1">
              <w:r w:rsidRPr="00D407BF">
                <w:rPr>
                  <w:rFonts w:ascii="Arial" w:hAnsi="Arial" w:cs="Arial"/>
                </w:rPr>
                <w:t>отказавшихся от участия</w:t>
              </w:r>
            </w:hyperlink>
            <w:r w:rsidRPr="00D407BF">
              <w:rPr>
                <w:rFonts w:ascii="Arial" w:hAnsi="Arial" w:cs="Arial"/>
              </w:rPr>
              <w:t xml:space="preserve"> (руководства) в организации;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  <w:bCs/>
              </w:rPr>
            </w:pPr>
            <w:r w:rsidRPr="00D407BF">
              <w:rPr>
                <w:rFonts w:ascii="Arial" w:hAnsi="Arial" w:cs="Arial"/>
                <w:bCs/>
              </w:rPr>
              <w:t>не находится ли потенциальный контрагент на какой-либо стадии банкротства;</w:t>
            </w:r>
          </w:p>
          <w:p w:rsidR="00D8119A" w:rsidRPr="00D407BF" w:rsidRDefault="00D8119A" w:rsidP="00D8119A">
            <w:pPr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  <w:bCs/>
              </w:rPr>
              <w:t>не участвует ли потенциальный контрагент в судебных разбирательствах.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lastRenderedPageBreak/>
              <w:t>Деятельность бухгалтерии при подготовке договора</w:t>
            </w:r>
          </w:p>
        </w:tc>
        <w:tc>
          <w:tcPr>
            <w:tcW w:w="582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  <w:bCs/>
              </w:rPr>
            </w:pPr>
            <w:r w:rsidRPr="00D407BF">
              <w:rPr>
                <w:rFonts w:ascii="Arial" w:hAnsi="Arial" w:cs="Arial"/>
                <w:bCs/>
              </w:rPr>
              <w:t>В течение 3х дней должна провести анализ финансовой устойчивости, долговой нагрузки контрагента и т.д.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Деятельность подразделения безопасности при подготовке договора</w:t>
            </w:r>
          </w:p>
        </w:tc>
        <w:tc>
          <w:tcPr>
            <w:tcW w:w="582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  <w:bCs/>
              </w:rPr>
              <w:t>Осуществляет проверку контрагента на наличие признаков аффилированности с другими компаниями, на «реальность» существования и деятельности исполнительных органов контрагента (директоров, участников) и др.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Срок проведения проверок</w:t>
            </w:r>
          </w:p>
        </w:tc>
        <w:tc>
          <w:tcPr>
            <w:tcW w:w="582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По 3 дня для каждого этапа.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 xml:space="preserve">Отвод контрагента </w:t>
            </w:r>
          </w:p>
        </w:tc>
        <w:tc>
          <w:tcPr>
            <w:tcW w:w="582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Полномочия и основания для отказа контрагенту в установлении договорных отношений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 w:val="restart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 xml:space="preserve">Согласование </w:t>
            </w:r>
          </w:p>
        </w:tc>
        <w:tc>
          <w:tcPr>
            <w:tcW w:w="582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Должностное лицо, подразделение, ответственное за подготовку проекта договора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2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 xml:space="preserve">кто за какие вопросы отвечает при согласовании (правильность реквизитов, расчет стоимости, </w:t>
            </w:r>
            <w:r w:rsidRPr="00D407BF">
              <w:rPr>
                <w:rFonts w:ascii="Arial" w:hAnsi="Arial" w:cs="Arial"/>
              </w:rPr>
              <w:lastRenderedPageBreak/>
              <w:t>предоставленные скидки, соответствие бюджетным ассигнованиям и т.д.)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2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D407BF">
              <w:rPr>
                <w:rFonts w:ascii="Arial" w:hAnsi="Arial" w:cs="Arial"/>
              </w:rPr>
              <w:t>роки, в течении которых должно пройти согласование участвующими по-отдельности и в целом весь процесс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2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В согласовании принимают участие:</w:t>
            </w:r>
          </w:p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ответственный менеджер, его непосредственный руководитель, руководитель подразделения, ответственного за заключение договора;</w:t>
            </w:r>
          </w:p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бухгалтерия, в лице главного бухгалтера;</w:t>
            </w:r>
          </w:p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финансовое управление, в лице финансового директора;</w:t>
            </w:r>
          </w:p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юридический отдел, в лице начальника юридического отдела;</w:t>
            </w:r>
          </w:p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технический директор (при наличии в сделке технических условий, касающихся производственного оборудования);</w:t>
            </w:r>
          </w:p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отдел технологии и качества, в лице главного технолога (при наличии в сделке технологических условий, касающихся сырья для производства продукции);</w:t>
            </w:r>
          </w:p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управление закупок, в лице начальника отдела логистики.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 w:val="restart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Визирование договора</w:t>
            </w:r>
          </w:p>
        </w:tc>
        <w:tc>
          <w:tcPr>
            <w:tcW w:w="5828" w:type="dxa"/>
            <w:vAlign w:val="center"/>
          </w:tcPr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D407BF">
              <w:rPr>
                <w:rFonts w:ascii="Arial" w:hAnsi="Arial" w:cs="Arial"/>
              </w:rPr>
              <w:t>роки, в течении которых должно пройти визирование участвующими по-отдельности и в целом весь процесс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28" w:type="dxa"/>
            <w:vAlign w:val="center"/>
          </w:tcPr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В визировании договора участвуют:</w:t>
            </w:r>
          </w:p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lastRenderedPageBreak/>
              <w:t>подразделение, ответственное за заключение договора (ответственный менеджер, его непосредственный руководитель, руководитель подразделения);</w:t>
            </w:r>
          </w:p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бухгалтерия, в лице главного бухгалтера;</w:t>
            </w:r>
          </w:p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финансовое управление, в лице финансового директора;</w:t>
            </w:r>
          </w:p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технический директор (при наличии в сделке технических условий, касающихся производственного оборудования);</w:t>
            </w:r>
          </w:p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отдел технологии и качества, в лице главного технолога (при наличии в сделке технологических условий, касающихся сырья для производства продукции);</w:t>
            </w:r>
          </w:p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управление закупок, в лице начальника отдела логистики (при условии нашего участия в перевозке и/или при необходимости таможенного оформления);</w:t>
            </w:r>
          </w:p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юридический отдел, в лице начальника юридического отдела.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lastRenderedPageBreak/>
              <w:t>Документы, предоставляемые контрагентом</w:t>
            </w:r>
          </w:p>
        </w:tc>
        <w:tc>
          <w:tcPr>
            <w:tcW w:w="5828" w:type="dxa"/>
            <w:vAlign w:val="center"/>
          </w:tcPr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Устав</w:t>
            </w:r>
          </w:p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Свидетельства ИНН/ОГРН</w:t>
            </w:r>
          </w:p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Протокол о подтверждении полномочий единоличного исполнительного органа</w:t>
            </w:r>
          </w:p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Выписка ЕГРЮЛ (электронная форма)</w:t>
            </w:r>
          </w:p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Карточка с реквизитами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lastRenderedPageBreak/>
              <w:t xml:space="preserve">Срок рассмотрения Договора </w:t>
            </w:r>
          </w:p>
        </w:tc>
        <w:tc>
          <w:tcPr>
            <w:tcW w:w="5828" w:type="dxa"/>
            <w:vAlign w:val="center"/>
          </w:tcPr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Срок рассмотрения Договора каждым из подразделений не более 3х дней с момента предоставления всех необходимых сопроводительных документов.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 w:val="restart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Порядок заключения дополнительных соглашений к договору</w:t>
            </w:r>
          </w:p>
        </w:tc>
        <w:tc>
          <w:tcPr>
            <w:tcW w:w="5828" w:type="dxa"/>
            <w:vAlign w:val="center"/>
          </w:tcPr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Кто принимает решение по дополнительным соглашениям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28" w:type="dxa"/>
            <w:vAlign w:val="center"/>
          </w:tcPr>
          <w:p w:rsidR="00D8119A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Ограничения по сумма для дополнительных соглашений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28" w:type="dxa"/>
            <w:vAlign w:val="center"/>
          </w:tcPr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Порядок согласования дополнительных соглашений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Полномочия при подписании договоров</w:t>
            </w:r>
          </w:p>
        </w:tc>
        <w:tc>
          <w:tcPr>
            <w:tcW w:w="5828" w:type="dxa"/>
            <w:vAlign w:val="center"/>
          </w:tcPr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Полномочия при подписании договоров (суммы, предметы)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Контроль за исполнением договоров, платежной дисциплиной</w:t>
            </w:r>
          </w:p>
        </w:tc>
        <w:tc>
          <w:tcPr>
            <w:tcW w:w="5828" w:type="dxa"/>
            <w:vAlign w:val="center"/>
          </w:tcPr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Должностное лицо, отвечающее за контроль исполнения </w:t>
            </w:r>
            <w:r w:rsidRPr="00D407BF">
              <w:rPr>
                <w:rFonts w:ascii="Arial" w:hAnsi="Arial" w:cs="Arial"/>
              </w:rPr>
              <w:t>договоров, платежной дисциплиной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8926" w:type="dxa"/>
            <w:gridSpan w:val="2"/>
            <w:vAlign w:val="center"/>
          </w:tcPr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Порядок передачи полномочий по договору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8926" w:type="dxa"/>
            <w:gridSpan w:val="2"/>
            <w:vAlign w:val="center"/>
          </w:tcPr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Хранение договоров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 w:val="restart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Пролонгация договоров</w:t>
            </w:r>
          </w:p>
        </w:tc>
        <w:tc>
          <w:tcPr>
            <w:tcW w:w="5828" w:type="dxa"/>
            <w:vAlign w:val="center"/>
          </w:tcPr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Порядок пролонгации договоров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28" w:type="dxa"/>
            <w:vAlign w:val="center"/>
          </w:tcPr>
          <w:p w:rsidR="00D8119A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Должностные лица, уведомляемые о пролонгации договоров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3098" w:type="dxa"/>
            <w:vMerge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28" w:type="dxa"/>
            <w:vAlign w:val="center"/>
          </w:tcPr>
          <w:p w:rsidR="00D8119A" w:rsidRPr="00D407BF" w:rsidRDefault="00D8119A" w:rsidP="00D8119A">
            <w:pPr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Порядок регистрации писем, соглашений при пролонгации договоров</w:t>
            </w:r>
          </w:p>
        </w:tc>
        <w:tc>
          <w:tcPr>
            <w:tcW w:w="637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</w:tbl>
    <w:p w:rsidR="00D8119A" w:rsidRDefault="00D8119A" w:rsidP="00376363">
      <w:pPr>
        <w:pStyle w:val="m3"/>
        <w:rPr>
          <w:rFonts w:ascii="Arial" w:eastAsiaTheme="majorEastAsia" w:hAnsi="Arial" w:cs="Arial"/>
          <w:lang w:bidi="ru-RU"/>
        </w:rPr>
      </w:pPr>
    </w:p>
    <w:p w:rsidR="00D8119A" w:rsidRDefault="00D8119A" w:rsidP="00376363">
      <w:pPr>
        <w:pStyle w:val="m3"/>
        <w:rPr>
          <w:rFonts w:ascii="Arial" w:eastAsiaTheme="majorEastAsia" w:hAnsi="Arial" w:cs="Arial"/>
          <w:lang w:bidi="ru-RU"/>
        </w:rPr>
      </w:pPr>
    </w:p>
    <w:p w:rsidR="00337A8C" w:rsidRDefault="00337A8C" w:rsidP="00376363">
      <w:pPr>
        <w:pStyle w:val="m3"/>
        <w:rPr>
          <w:rFonts w:ascii="Arial" w:eastAsiaTheme="majorEastAsia" w:hAnsi="Arial" w:cs="Arial"/>
          <w:lang w:bidi="ru-RU"/>
        </w:rPr>
      </w:pPr>
    </w:p>
    <w:p w:rsidR="00337A8C" w:rsidRDefault="00337A8C" w:rsidP="00376363">
      <w:pPr>
        <w:pStyle w:val="m3"/>
        <w:rPr>
          <w:rFonts w:ascii="Arial" w:eastAsiaTheme="majorEastAsia" w:hAnsi="Arial" w:cs="Arial"/>
          <w:lang w:bidi="ru-RU"/>
        </w:rPr>
      </w:pPr>
    </w:p>
    <w:p w:rsidR="00337A8C" w:rsidRDefault="00337A8C" w:rsidP="00376363">
      <w:pPr>
        <w:pStyle w:val="m3"/>
        <w:rPr>
          <w:rFonts w:ascii="Arial" w:eastAsiaTheme="majorEastAsia" w:hAnsi="Arial" w:cs="Arial"/>
          <w:lang w:bidi="ru-RU"/>
        </w:rPr>
      </w:pPr>
    </w:p>
    <w:p w:rsidR="00D8119A" w:rsidRPr="00D8119A" w:rsidRDefault="00D8119A" w:rsidP="00D8119A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9" w:name="_Toc177649169"/>
      <w:r w:rsidRPr="00D8119A">
        <w:rPr>
          <w:rFonts w:ascii="Arial" w:hAnsi="Arial" w:cs="Arial"/>
          <w:sz w:val="28"/>
          <w:szCs w:val="28"/>
        </w:rPr>
        <w:lastRenderedPageBreak/>
        <w:t>Проведение инвентаризаций</w:t>
      </w:r>
      <w:bookmarkEnd w:id="9"/>
    </w:p>
    <w:p w:rsidR="00D8119A" w:rsidRDefault="00D8119A" w:rsidP="00376363">
      <w:pPr>
        <w:pStyle w:val="m3"/>
        <w:rPr>
          <w:rFonts w:ascii="Arial" w:eastAsiaTheme="majorEastAsia" w:hAnsi="Arial" w:cs="Arial"/>
          <w:lang w:bidi="ru-RU"/>
        </w:rPr>
      </w:pPr>
    </w:p>
    <w:p w:rsidR="00D8119A" w:rsidRDefault="00D8119A" w:rsidP="00376363">
      <w:pPr>
        <w:pStyle w:val="m3"/>
        <w:rPr>
          <w:rFonts w:ascii="Arial" w:eastAsiaTheme="majorEastAsia" w:hAnsi="Arial" w:cs="Arial"/>
          <w:lang w:bidi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7371"/>
      </w:tblGrid>
      <w:tr w:rsidR="00D8119A" w:rsidRPr="00D407BF" w:rsidTr="006861D3">
        <w:trPr>
          <w:tblHeader/>
        </w:trPr>
        <w:tc>
          <w:tcPr>
            <w:tcW w:w="8359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Предусмотрено корпоративным стандартом</w:t>
            </w:r>
          </w:p>
        </w:tc>
        <w:tc>
          <w:tcPr>
            <w:tcW w:w="7371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Описание процесса/</w:t>
            </w:r>
          </w:p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Содержание недостатка</w:t>
            </w:r>
          </w:p>
        </w:tc>
      </w:tr>
      <w:tr w:rsidR="00D8119A" w:rsidRPr="00D407BF" w:rsidTr="006861D3">
        <w:trPr>
          <w:trHeight w:val="477"/>
        </w:trPr>
        <w:tc>
          <w:tcPr>
            <w:tcW w:w="8359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D407BF">
              <w:rPr>
                <w:rFonts w:ascii="Arial" w:hAnsi="Arial" w:cs="Arial"/>
              </w:rPr>
              <w:t>лучаи проведения инвентаризации</w:t>
            </w:r>
          </w:p>
        </w:tc>
        <w:tc>
          <w:tcPr>
            <w:tcW w:w="7371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rPr>
          <w:trHeight w:val="414"/>
        </w:trPr>
        <w:tc>
          <w:tcPr>
            <w:tcW w:w="8359" w:type="dxa"/>
            <w:vAlign w:val="center"/>
          </w:tcPr>
          <w:p w:rsidR="00D8119A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D407BF">
              <w:rPr>
                <w:rFonts w:ascii="Arial" w:hAnsi="Arial" w:cs="Arial"/>
              </w:rPr>
              <w:t>снования для проведения инвентаризации</w:t>
            </w:r>
          </w:p>
        </w:tc>
        <w:tc>
          <w:tcPr>
            <w:tcW w:w="7371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rPr>
          <w:trHeight w:val="414"/>
        </w:trPr>
        <w:tc>
          <w:tcPr>
            <w:tcW w:w="8359" w:type="dxa"/>
            <w:vAlign w:val="center"/>
          </w:tcPr>
          <w:p w:rsidR="00D8119A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D407BF">
              <w:rPr>
                <w:rFonts w:ascii="Arial" w:hAnsi="Arial" w:cs="Arial"/>
              </w:rPr>
              <w:t>остав инвентаризационной комиссии</w:t>
            </w:r>
          </w:p>
        </w:tc>
        <w:tc>
          <w:tcPr>
            <w:tcW w:w="7371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rPr>
          <w:trHeight w:val="414"/>
        </w:trPr>
        <w:tc>
          <w:tcPr>
            <w:tcW w:w="8359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D407BF">
              <w:rPr>
                <w:rFonts w:ascii="Arial" w:hAnsi="Arial" w:cs="Arial"/>
              </w:rPr>
              <w:t>окументы, оформляемые для проведения инвентаризации</w:t>
            </w:r>
          </w:p>
        </w:tc>
        <w:tc>
          <w:tcPr>
            <w:tcW w:w="7371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rPr>
          <w:trHeight w:val="414"/>
        </w:trPr>
        <w:tc>
          <w:tcPr>
            <w:tcW w:w="8359" w:type="dxa"/>
            <w:vAlign w:val="center"/>
          </w:tcPr>
          <w:p w:rsidR="00D8119A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D407BF">
              <w:rPr>
                <w:rFonts w:ascii="Arial" w:hAnsi="Arial" w:cs="Arial"/>
              </w:rPr>
              <w:t>рок проведения инвентаризации</w:t>
            </w:r>
          </w:p>
        </w:tc>
        <w:tc>
          <w:tcPr>
            <w:tcW w:w="7371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rPr>
          <w:trHeight w:val="414"/>
        </w:trPr>
        <w:tc>
          <w:tcPr>
            <w:tcW w:w="8359" w:type="dxa"/>
            <w:vAlign w:val="center"/>
          </w:tcPr>
          <w:p w:rsidR="00D8119A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407BF">
              <w:rPr>
                <w:rFonts w:ascii="Arial" w:hAnsi="Arial" w:cs="Arial"/>
              </w:rPr>
              <w:t>орядок оформления результатов инвентаризации</w:t>
            </w:r>
          </w:p>
        </w:tc>
        <w:tc>
          <w:tcPr>
            <w:tcW w:w="7371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rPr>
          <w:trHeight w:val="414"/>
        </w:trPr>
        <w:tc>
          <w:tcPr>
            <w:tcW w:w="8359" w:type="dxa"/>
            <w:vAlign w:val="center"/>
          </w:tcPr>
          <w:p w:rsidR="00D8119A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407BF">
              <w:rPr>
                <w:rFonts w:ascii="Arial" w:hAnsi="Arial" w:cs="Arial"/>
              </w:rPr>
              <w:t>лан устранения недостатков</w:t>
            </w:r>
          </w:p>
        </w:tc>
        <w:tc>
          <w:tcPr>
            <w:tcW w:w="7371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rPr>
          <w:trHeight w:val="414"/>
        </w:trPr>
        <w:tc>
          <w:tcPr>
            <w:tcW w:w="8359" w:type="dxa"/>
            <w:vAlign w:val="center"/>
          </w:tcPr>
          <w:p w:rsidR="00D8119A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407BF">
              <w:rPr>
                <w:rFonts w:ascii="Arial" w:hAnsi="Arial" w:cs="Arial"/>
              </w:rPr>
              <w:t>орядок привлечения к ответственности лиц, имеющих отношение к выявленных недостаткам, недостачам</w:t>
            </w:r>
          </w:p>
        </w:tc>
        <w:tc>
          <w:tcPr>
            <w:tcW w:w="7371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rPr>
          <w:trHeight w:val="414"/>
        </w:trPr>
        <w:tc>
          <w:tcPr>
            <w:tcW w:w="8359" w:type="dxa"/>
            <w:vAlign w:val="center"/>
          </w:tcPr>
          <w:p w:rsidR="00D8119A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D407BF">
              <w:rPr>
                <w:rFonts w:ascii="Arial" w:hAnsi="Arial" w:cs="Arial"/>
              </w:rPr>
              <w:t>онтрольные процедуры</w:t>
            </w:r>
          </w:p>
        </w:tc>
        <w:tc>
          <w:tcPr>
            <w:tcW w:w="7371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</w:tbl>
    <w:p w:rsidR="00D8119A" w:rsidRDefault="00D8119A" w:rsidP="00376363">
      <w:pPr>
        <w:pStyle w:val="m3"/>
        <w:rPr>
          <w:rFonts w:ascii="Arial" w:eastAsiaTheme="majorEastAsia" w:hAnsi="Arial" w:cs="Arial"/>
          <w:lang w:bidi="ru-RU"/>
        </w:rPr>
      </w:pPr>
    </w:p>
    <w:p w:rsidR="00C5165F" w:rsidRPr="00D8119A" w:rsidRDefault="00C5165F" w:rsidP="00C5165F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10" w:name="_Toc177649170"/>
      <w:r>
        <w:rPr>
          <w:rFonts w:ascii="Arial" w:hAnsi="Arial" w:cs="Arial"/>
          <w:sz w:val="28"/>
          <w:szCs w:val="28"/>
        </w:rPr>
        <w:t>Ключевые показатели эффективности (КПЭ)</w:t>
      </w:r>
      <w:bookmarkEnd w:id="10"/>
    </w:p>
    <w:p w:rsidR="00C5165F" w:rsidRDefault="00C5165F" w:rsidP="00C5165F">
      <w:pPr>
        <w:pStyle w:val="m3"/>
        <w:rPr>
          <w:rFonts w:ascii="Arial" w:hAnsi="Arial" w:cs="Arial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7"/>
        <w:gridCol w:w="6283"/>
      </w:tblGrid>
      <w:tr w:rsidR="00C5165F" w:rsidRPr="00D407BF" w:rsidTr="00C5165F">
        <w:trPr>
          <w:tblHeader/>
        </w:trPr>
        <w:tc>
          <w:tcPr>
            <w:tcW w:w="9447" w:type="dxa"/>
            <w:shd w:val="clear" w:color="auto" w:fill="DEEAF6" w:themeFill="accent1" w:themeFillTint="33"/>
            <w:vAlign w:val="center"/>
          </w:tcPr>
          <w:p w:rsidR="00C5165F" w:rsidRPr="00D407BF" w:rsidRDefault="00C5165F" w:rsidP="00C5165F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Предусмотрено корпоративным стандартом</w:t>
            </w:r>
          </w:p>
        </w:tc>
        <w:tc>
          <w:tcPr>
            <w:tcW w:w="6283" w:type="dxa"/>
            <w:shd w:val="clear" w:color="auto" w:fill="DEEAF6" w:themeFill="accent1" w:themeFillTint="33"/>
            <w:vAlign w:val="center"/>
          </w:tcPr>
          <w:p w:rsidR="00C5165F" w:rsidRPr="00D407BF" w:rsidRDefault="00C5165F" w:rsidP="00C5165F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Описание процесса/</w:t>
            </w:r>
          </w:p>
          <w:p w:rsidR="00C5165F" w:rsidRPr="00D407BF" w:rsidRDefault="00C5165F" w:rsidP="00C5165F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Содержание недостатка</w:t>
            </w:r>
          </w:p>
        </w:tc>
      </w:tr>
      <w:tr w:rsidR="00C5165F" w:rsidRPr="00D407BF" w:rsidTr="00C5165F">
        <w:tc>
          <w:tcPr>
            <w:tcW w:w="9447" w:type="dxa"/>
            <w:vAlign w:val="center"/>
          </w:tcPr>
          <w:p w:rsidR="00C5165F" w:rsidRPr="00D407BF" w:rsidRDefault="00C5165F" w:rsidP="00C5165F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Основания для внедрения КПЭ</w:t>
            </w:r>
          </w:p>
        </w:tc>
        <w:tc>
          <w:tcPr>
            <w:tcW w:w="6283" w:type="dxa"/>
            <w:vAlign w:val="center"/>
          </w:tcPr>
          <w:p w:rsidR="00C5165F" w:rsidRPr="00D407BF" w:rsidRDefault="00C5165F" w:rsidP="00C5165F">
            <w:pPr>
              <w:pStyle w:val="m3"/>
              <w:rPr>
                <w:rFonts w:ascii="Arial" w:hAnsi="Arial" w:cs="Arial"/>
              </w:rPr>
            </w:pPr>
          </w:p>
        </w:tc>
      </w:tr>
      <w:tr w:rsidR="00C5165F" w:rsidRPr="00D407BF" w:rsidTr="00C5165F">
        <w:tc>
          <w:tcPr>
            <w:tcW w:w="9447" w:type="dxa"/>
            <w:vAlign w:val="center"/>
          </w:tcPr>
          <w:p w:rsidR="00C5165F" w:rsidRDefault="00C5165F" w:rsidP="00C5165F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Порядок согласования и утверждения КПЭ</w:t>
            </w:r>
          </w:p>
        </w:tc>
        <w:tc>
          <w:tcPr>
            <w:tcW w:w="6283" w:type="dxa"/>
            <w:vAlign w:val="center"/>
          </w:tcPr>
          <w:p w:rsidR="00C5165F" w:rsidRPr="00D407BF" w:rsidRDefault="00C5165F" w:rsidP="00C5165F">
            <w:pPr>
              <w:pStyle w:val="m3"/>
              <w:rPr>
                <w:rFonts w:ascii="Arial" w:hAnsi="Arial" w:cs="Arial"/>
              </w:rPr>
            </w:pPr>
          </w:p>
        </w:tc>
      </w:tr>
      <w:tr w:rsidR="00C5165F" w:rsidRPr="00D407BF" w:rsidTr="00C5165F">
        <w:tc>
          <w:tcPr>
            <w:tcW w:w="9447" w:type="dxa"/>
            <w:vAlign w:val="center"/>
          </w:tcPr>
          <w:p w:rsidR="00C5165F" w:rsidRDefault="00C5165F" w:rsidP="00C5165F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Обоснованность для расчета КПЭ</w:t>
            </w:r>
          </w:p>
        </w:tc>
        <w:tc>
          <w:tcPr>
            <w:tcW w:w="6283" w:type="dxa"/>
            <w:vAlign w:val="center"/>
          </w:tcPr>
          <w:p w:rsidR="00C5165F" w:rsidRPr="00D407BF" w:rsidRDefault="00C5165F" w:rsidP="00C5165F">
            <w:pPr>
              <w:pStyle w:val="m3"/>
              <w:rPr>
                <w:rFonts w:ascii="Arial" w:hAnsi="Arial" w:cs="Arial"/>
              </w:rPr>
            </w:pPr>
          </w:p>
        </w:tc>
      </w:tr>
      <w:tr w:rsidR="00C5165F" w:rsidRPr="00D407BF" w:rsidTr="00C5165F">
        <w:tc>
          <w:tcPr>
            <w:tcW w:w="9447" w:type="dxa"/>
            <w:vAlign w:val="center"/>
          </w:tcPr>
          <w:p w:rsidR="00C5165F" w:rsidRDefault="00C5165F" w:rsidP="00C5165F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Простота, счетность количественных показателей, возможность их достижения</w:t>
            </w:r>
          </w:p>
        </w:tc>
        <w:tc>
          <w:tcPr>
            <w:tcW w:w="6283" w:type="dxa"/>
            <w:vAlign w:val="center"/>
          </w:tcPr>
          <w:p w:rsidR="00C5165F" w:rsidRPr="00D407BF" w:rsidRDefault="00C5165F" w:rsidP="00C5165F">
            <w:pPr>
              <w:pStyle w:val="m3"/>
              <w:rPr>
                <w:rFonts w:ascii="Arial" w:hAnsi="Arial" w:cs="Arial"/>
              </w:rPr>
            </w:pPr>
          </w:p>
        </w:tc>
      </w:tr>
      <w:tr w:rsidR="00C5165F" w:rsidRPr="00D407BF" w:rsidTr="00C5165F">
        <w:tc>
          <w:tcPr>
            <w:tcW w:w="9447" w:type="dxa"/>
            <w:vAlign w:val="center"/>
          </w:tcPr>
          <w:p w:rsidR="00C5165F" w:rsidRDefault="00C5165F" w:rsidP="00C5165F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Зависимость КПЭ для топ-менеджеров от финансовых показателей</w:t>
            </w:r>
          </w:p>
        </w:tc>
        <w:tc>
          <w:tcPr>
            <w:tcW w:w="6283" w:type="dxa"/>
            <w:vAlign w:val="center"/>
          </w:tcPr>
          <w:p w:rsidR="00C5165F" w:rsidRPr="00D407BF" w:rsidRDefault="00C5165F" w:rsidP="00C5165F">
            <w:pPr>
              <w:pStyle w:val="m3"/>
              <w:rPr>
                <w:rFonts w:ascii="Arial" w:hAnsi="Arial" w:cs="Arial"/>
              </w:rPr>
            </w:pPr>
          </w:p>
        </w:tc>
      </w:tr>
      <w:tr w:rsidR="00C5165F" w:rsidRPr="00D407BF" w:rsidTr="00C5165F">
        <w:tc>
          <w:tcPr>
            <w:tcW w:w="9447" w:type="dxa"/>
            <w:vAlign w:val="center"/>
          </w:tcPr>
          <w:p w:rsidR="00C5165F" w:rsidRDefault="00C5165F" w:rsidP="00C5165F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Полномочия по утверждению результатов выполнения КПЭ</w:t>
            </w:r>
          </w:p>
        </w:tc>
        <w:tc>
          <w:tcPr>
            <w:tcW w:w="6283" w:type="dxa"/>
            <w:vAlign w:val="center"/>
          </w:tcPr>
          <w:p w:rsidR="00C5165F" w:rsidRPr="00D407BF" w:rsidRDefault="00C5165F" w:rsidP="00C5165F">
            <w:pPr>
              <w:pStyle w:val="m3"/>
              <w:rPr>
                <w:rFonts w:ascii="Arial" w:hAnsi="Arial" w:cs="Arial"/>
              </w:rPr>
            </w:pPr>
          </w:p>
        </w:tc>
      </w:tr>
    </w:tbl>
    <w:p w:rsidR="00F76EF8" w:rsidRDefault="00F76EF8" w:rsidP="00376363">
      <w:pPr>
        <w:pStyle w:val="m3"/>
        <w:rPr>
          <w:rFonts w:ascii="Arial" w:eastAsiaTheme="majorEastAsia" w:hAnsi="Arial" w:cs="Arial"/>
          <w:lang w:bidi="ru-RU"/>
        </w:rPr>
      </w:pPr>
    </w:p>
    <w:p w:rsidR="004A5A6D" w:rsidRDefault="004A5A6D" w:rsidP="00376363">
      <w:pPr>
        <w:pStyle w:val="m3"/>
        <w:rPr>
          <w:rFonts w:ascii="Arial" w:eastAsiaTheme="majorEastAsia" w:hAnsi="Arial" w:cs="Arial"/>
          <w:lang w:bidi="ru-RU"/>
        </w:rPr>
      </w:pPr>
    </w:p>
    <w:p w:rsidR="004A5A6D" w:rsidRDefault="004A5A6D" w:rsidP="00376363">
      <w:pPr>
        <w:pStyle w:val="m3"/>
        <w:rPr>
          <w:rFonts w:ascii="Arial" w:eastAsiaTheme="majorEastAsia" w:hAnsi="Arial" w:cs="Arial"/>
          <w:lang w:bidi="ru-RU"/>
        </w:rPr>
      </w:pPr>
    </w:p>
    <w:p w:rsidR="004A5A6D" w:rsidRDefault="004A5A6D" w:rsidP="00376363">
      <w:pPr>
        <w:pStyle w:val="m3"/>
        <w:rPr>
          <w:rFonts w:ascii="Arial" w:eastAsiaTheme="majorEastAsia" w:hAnsi="Arial" w:cs="Arial"/>
          <w:lang w:bidi="ru-RU"/>
        </w:rPr>
      </w:pPr>
    </w:p>
    <w:p w:rsidR="000224ED" w:rsidRPr="000A193A" w:rsidRDefault="000224ED" w:rsidP="000224ED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11" w:name="_Toc177649171"/>
      <w:r w:rsidRPr="000A193A">
        <w:rPr>
          <w:rFonts w:ascii="Arial" w:hAnsi="Arial" w:cs="Arial"/>
          <w:sz w:val="28"/>
          <w:szCs w:val="28"/>
        </w:rPr>
        <w:t>Принятие решений по выплате премий</w:t>
      </w:r>
      <w:r>
        <w:rPr>
          <w:rFonts w:ascii="Arial" w:hAnsi="Arial" w:cs="Arial"/>
          <w:sz w:val="28"/>
          <w:szCs w:val="28"/>
        </w:rPr>
        <w:t>, изменению должностных окладов</w:t>
      </w:r>
      <w:bookmarkEnd w:id="11"/>
    </w:p>
    <w:p w:rsidR="000224ED" w:rsidRPr="000A193A" w:rsidRDefault="000224ED" w:rsidP="000224ED">
      <w:pPr>
        <w:pStyle w:val="m3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43"/>
        <w:gridCol w:w="5871"/>
      </w:tblGrid>
      <w:tr w:rsidR="000224ED" w:rsidRPr="000A193A" w:rsidTr="00DA5E46">
        <w:trPr>
          <w:trHeight w:val="251"/>
          <w:tblHeader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0224ED" w:rsidRPr="000A193A" w:rsidRDefault="000224ED" w:rsidP="00DA5E46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343" w:type="dxa"/>
            <w:shd w:val="clear" w:color="auto" w:fill="DEEAF6" w:themeFill="accent1" w:themeFillTint="33"/>
            <w:vAlign w:val="center"/>
          </w:tcPr>
          <w:p w:rsidR="000224ED" w:rsidRPr="000A193A" w:rsidRDefault="000224ED" w:rsidP="00DA5E46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5871" w:type="dxa"/>
            <w:shd w:val="clear" w:color="auto" w:fill="DEEAF6" w:themeFill="accent1" w:themeFillTint="33"/>
            <w:vAlign w:val="center"/>
          </w:tcPr>
          <w:p w:rsidR="000224ED" w:rsidRPr="000A193A" w:rsidRDefault="000224ED" w:rsidP="00DA5E46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Предусмотрено должностными обязанностями</w:t>
            </w:r>
          </w:p>
        </w:tc>
      </w:tr>
      <w:tr w:rsidR="000224ED" w:rsidRPr="000A193A" w:rsidTr="00DA5E46">
        <w:trPr>
          <w:trHeight w:val="263"/>
        </w:trPr>
        <w:tc>
          <w:tcPr>
            <w:tcW w:w="846" w:type="dxa"/>
            <w:vAlign w:val="center"/>
          </w:tcPr>
          <w:p w:rsidR="000224ED" w:rsidRPr="000A193A" w:rsidRDefault="000224ED" w:rsidP="00DA5E46">
            <w:pPr>
              <w:pStyle w:val="affc"/>
              <w:numPr>
                <w:ilvl w:val="0"/>
                <w:numId w:val="32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0224ED" w:rsidRPr="000A193A" w:rsidRDefault="000224ED" w:rsidP="00DA5E46">
            <w:pPr>
              <w:pStyle w:val="m3"/>
              <w:rPr>
                <w:rFonts w:ascii="Arial" w:hAnsi="Arial" w:cs="Arial"/>
              </w:rPr>
            </w:pPr>
            <w:r w:rsidRPr="00DC170C">
              <w:rPr>
                <w:rFonts w:ascii="Arial" w:hAnsi="Arial" w:cs="Arial"/>
                <w:color w:val="000000"/>
                <w:lang w:bidi="ru-RU"/>
              </w:rPr>
              <w:t>Генеральный директор</w:t>
            </w:r>
          </w:p>
        </w:tc>
        <w:tc>
          <w:tcPr>
            <w:tcW w:w="5871" w:type="dxa"/>
            <w:vAlign w:val="center"/>
          </w:tcPr>
          <w:p w:rsidR="000224ED" w:rsidRPr="000A193A" w:rsidRDefault="000224ED" w:rsidP="00DA5E4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</w:tbl>
    <w:p w:rsidR="000224ED" w:rsidRDefault="000224ED" w:rsidP="000224ED">
      <w:pPr>
        <w:pStyle w:val="m3"/>
        <w:rPr>
          <w:rFonts w:ascii="Arial" w:hAnsi="Arial" w:cs="Arial"/>
        </w:rPr>
      </w:pPr>
    </w:p>
    <w:p w:rsidR="00D8119A" w:rsidRPr="00D8119A" w:rsidRDefault="00D8119A" w:rsidP="00D8119A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12" w:name="_Toc177649172"/>
      <w:r w:rsidRPr="00D8119A">
        <w:rPr>
          <w:rFonts w:ascii="Arial" w:hAnsi="Arial" w:cs="Arial"/>
          <w:sz w:val="28"/>
          <w:szCs w:val="28"/>
        </w:rPr>
        <w:t>Материальная ответственность</w:t>
      </w:r>
      <w:bookmarkEnd w:id="12"/>
    </w:p>
    <w:p w:rsidR="00D8119A" w:rsidRDefault="00D8119A" w:rsidP="00376363">
      <w:pPr>
        <w:pStyle w:val="m3"/>
        <w:rPr>
          <w:rFonts w:ascii="Arial" w:hAnsi="Arial" w:cs="Arial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7"/>
        <w:gridCol w:w="6283"/>
      </w:tblGrid>
      <w:tr w:rsidR="00D8119A" w:rsidRPr="00D407BF" w:rsidTr="006861D3">
        <w:trPr>
          <w:tblHeader/>
        </w:trPr>
        <w:tc>
          <w:tcPr>
            <w:tcW w:w="7248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Предусмотрено корпоративным стандартом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Описание процесса/</w:t>
            </w:r>
          </w:p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Содержание недостатка</w:t>
            </w: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Pr="00D407BF">
              <w:rPr>
                <w:rFonts w:ascii="Arial" w:hAnsi="Arial" w:cs="Arial"/>
              </w:rPr>
              <w:t>акрепл</w:t>
            </w:r>
            <w:r>
              <w:rPr>
                <w:rFonts w:ascii="Arial" w:hAnsi="Arial" w:cs="Arial"/>
              </w:rPr>
              <w:t>ение м</w:t>
            </w:r>
            <w:r w:rsidRPr="00D407BF">
              <w:rPr>
                <w:rFonts w:ascii="Arial" w:hAnsi="Arial" w:cs="Arial"/>
              </w:rPr>
              <w:t>атериальн</w:t>
            </w:r>
            <w:r>
              <w:rPr>
                <w:rFonts w:ascii="Arial" w:hAnsi="Arial" w:cs="Arial"/>
              </w:rPr>
              <w:t>ой</w:t>
            </w:r>
            <w:r w:rsidRPr="00D407BF">
              <w:rPr>
                <w:rFonts w:ascii="Arial" w:hAnsi="Arial" w:cs="Arial"/>
              </w:rPr>
              <w:t xml:space="preserve"> ответственност</w:t>
            </w:r>
            <w:r>
              <w:rPr>
                <w:rFonts w:ascii="Arial" w:hAnsi="Arial" w:cs="Arial"/>
              </w:rPr>
              <w:t>и</w:t>
            </w:r>
            <w:r w:rsidRPr="00D407BF">
              <w:rPr>
                <w:rFonts w:ascii="Arial" w:hAnsi="Arial" w:cs="Arial"/>
              </w:rPr>
              <w:t xml:space="preserve"> сотрудников при заключении трудового договора путем подписания соответствующих документов и на основании локального нормативного акта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согласия сотрудника о материальной ответственности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</w:tbl>
    <w:p w:rsidR="00D8119A" w:rsidRDefault="00D8119A" w:rsidP="00376363">
      <w:pPr>
        <w:pStyle w:val="m3"/>
        <w:rPr>
          <w:rFonts w:ascii="Arial" w:hAnsi="Arial" w:cs="Arial"/>
        </w:rPr>
      </w:pPr>
    </w:p>
    <w:p w:rsidR="00D8119A" w:rsidRPr="00D8119A" w:rsidRDefault="00D8119A" w:rsidP="00D8119A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13" w:name="_Toc177649173"/>
      <w:r w:rsidRPr="00D8119A">
        <w:rPr>
          <w:rFonts w:ascii="Arial" w:hAnsi="Arial" w:cs="Arial"/>
          <w:sz w:val="28"/>
          <w:szCs w:val="28"/>
        </w:rPr>
        <w:t>Организация работы с кредиторской и дебиторской задолженностью</w:t>
      </w:r>
      <w:bookmarkEnd w:id="13"/>
    </w:p>
    <w:p w:rsidR="00D8119A" w:rsidRDefault="00D8119A" w:rsidP="00376363">
      <w:pPr>
        <w:pStyle w:val="m3"/>
        <w:rPr>
          <w:rFonts w:ascii="Arial" w:hAnsi="Arial" w:cs="Arial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7"/>
        <w:gridCol w:w="6283"/>
      </w:tblGrid>
      <w:tr w:rsidR="00D8119A" w:rsidRPr="00D407BF" w:rsidTr="006861D3">
        <w:trPr>
          <w:tblHeader/>
        </w:trPr>
        <w:tc>
          <w:tcPr>
            <w:tcW w:w="7248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Предусмотрено корпоративным стандартом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Описание процесса/</w:t>
            </w:r>
          </w:p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Содержание недостатка</w:t>
            </w: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Лицо, ответственное за </w:t>
            </w:r>
            <w:r w:rsidRPr="00D407BF">
              <w:rPr>
                <w:rFonts w:ascii="Arial" w:hAnsi="Arial" w:cs="Arial"/>
              </w:rPr>
              <w:t xml:space="preserve">мониторинга изменения </w:t>
            </w:r>
            <w:proofErr w:type="spellStart"/>
            <w:r w:rsidRPr="00D407BF">
              <w:rPr>
                <w:rFonts w:ascii="Arial" w:hAnsi="Arial" w:cs="Arial"/>
              </w:rPr>
              <w:t>КиДЗ</w:t>
            </w:r>
            <w:proofErr w:type="spellEnd"/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Мероприятия, проводимые по предупреждению </w:t>
            </w:r>
            <w:proofErr w:type="spellStart"/>
            <w:r w:rsidRPr="00D407BF">
              <w:rPr>
                <w:rFonts w:ascii="Arial" w:hAnsi="Arial" w:cs="Arial"/>
              </w:rPr>
              <w:t>КиДЗ</w:t>
            </w:r>
            <w:proofErr w:type="spellEnd"/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407BF">
              <w:rPr>
                <w:rFonts w:ascii="Arial" w:hAnsi="Arial" w:cs="Arial"/>
              </w:rPr>
              <w:t>роведени</w:t>
            </w:r>
            <w:r>
              <w:rPr>
                <w:rFonts w:ascii="Arial" w:hAnsi="Arial" w:cs="Arial"/>
              </w:rPr>
              <w:t>е</w:t>
            </w:r>
            <w:r w:rsidRPr="00D407BF">
              <w:rPr>
                <w:rFonts w:ascii="Arial" w:hAnsi="Arial" w:cs="Arial"/>
              </w:rPr>
              <w:t xml:space="preserve"> служебн</w:t>
            </w:r>
            <w:r>
              <w:rPr>
                <w:rFonts w:ascii="Arial" w:hAnsi="Arial" w:cs="Arial"/>
              </w:rPr>
              <w:t>ых</w:t>
            </w:r>
            <w:r w:rsidRPr="00D407BF">
              <w:rPr>
                <w:rFonts w:ascii="Arial" w:hAnsi="Arial" w:cs="Arial"/>
              </w:rPr>
              <w:t xml:space="preserve"> расследовани</w:t>
            </w:r>
            <w:r>
              <w:rPr>
                <w:rFonts w:ascii="Arial" w:hAnsi="Arial" w:cs="Arial"/>
              </w:rPr>
              <w:t>й</w:t>
            </w:r>
            <w:r w:rsidRPr="00D407BF">
              <w:rPr>
                <w:rFonts w:ascii="Arial" w:hAnsi="Arial" w:cs="Arial"/>
              </w:rPr>
              <w:t xml:space="preserve"> по факту возникновения просроченной ДЗ.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</w:tbl>
    <w:p w:rsidR="00D8119A" w:rsidRDefault="00D8119A" w:rsidP="00376363">
      <w:pPr>
        <w:pStyle w:val="m3"/>
        <w:rPr>
          <w:rFonts w:ascii="Arial" w:hAnsi="Arial" w:cs="Arial"/>
        </w:rPr>
      </w:pPr>
    </w:p>
    <w:p w:rsidR="00D8119A" w:rsidRPr="00D8119A" w:rsidRDefault="00D8119A" w:rsidP="00D8119A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14" w:name="_Toc177649174"/>
      <w:r w:rsidRPr="00D8119A">
        <w:rPr>
          <w:rFonts w:ascii="Arial" w:hAnsi="Arial" w:cs="Arial"/>
          <w:sz w:val="28"/>
          <w:szCs w:val="28"/>
        </w:rPr>
        <w:t>Подготовка и проведение закупок</w:t>
      </w:r>
      <w:bookmarkEnd w:id="14"/>
    </w:p>
    <w:p w:rsidR="00D8119A" w:rsidRDefault="00D8119A" w:rsidP="00376363">
      <w:pPr>
        <w:pStyle w:val="m3"/>
        <w:rPr>
          <w:rFonts w:ascii="Arial" w:eastAsiaTheme="majorEastAsia" w:hAnsi="Arial" w:cs="Arial"/>
          <w:lang w:bidi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7"/>
        <w:gridCol w:w="6283"/>
      </w:tblGrid>
      <w:tr w:rsidR="00D8119A" w:rsidRPr="00D407BF" w:rsidTr="006861D3">
        <w:trPr>
          <w:tblHeader/>
        </w:trPr>
        <w:tc>
          <w:tcPr>
            <w:tcW w:w="7248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Предусмотрено корпоративным стандартом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Описание процесса/</w:t>
            </w:r>
          </w:p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Содержание недостатка</w:t>
            </w: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407BF">
              <w:rPr>
                <w:rFonts w:ascii="Arial" w:hAnsi="Arial" w:cs="Arial"/>
              </w:rPr>
              <w:t>ланирование закупок на период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D407BF">
              <w:rPr>
                <w:rFonts w:ascii="Arial" w:hAnsi="Arial" w:cs="Arial"/>
              </w:rPr>
              <w:t>тветственные за подготовку и проведение закупок по подразделения и в целом за компанию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D407BF">
              <w:rPr>
                <w:rFonts w:ascii="Arial" w:hAnsi="Arial" w:cs="Arial"/>
              </w:rPr>
              <w:t>бъем документов, необходимых для инициирования закупки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407BF">
              <w:rPr>
                <w:rFonts w:ascii="Arial" w:hAnsi="Arial" w:cs="Arial"/>
              </w:rPr>
              <w:t>олномочия должностных лиц по принятию решения по проведению закупки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407BF">
              <w:rPr>
                <w:rFonts w:ascii="Arial" w:hAnsi="Arial" w:cs="Arial"/>
              </w:rPr>
              <w:t>орядок и сроки формирования соответствующих документов, места размещения информации о планируемых закупках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D407BF">
              <w:rPr>
                <w:rFonts w:ascii="Arial" w:hAnsi="Arial" w:cs="Arial"/>
              </w:rPr>
              <w:t>онтрол</w:t>
            </w:r>
            <w:r>
              <w:rPr>
                <w:rFonts w:ascii="Arial" w:hAnsi="Arial" w:cs="Arial"/>
              </w:rPr>
              <w:t>ь</w:t>
            </w:r>
            <w:r w:rsidRPr="00D407BF">
              <w:rPr>
                <w:rFonts w:ascii="Arial" w:hAnsi="Arial" w:cs="Arial"/>
              </w:rPr>
              <w:t xml:space="preserve"> критериев, требований, содержащихся в закупочной документации, фактическим, содержащихся в договорах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</w:t>
            </w:r>
            <w:r w:rsidRPr="00D407BF">
              <w:rPr>
                <w:rFonts w:ascii="Arial" w:hAnsi="Arial" w:cs="Arial"/>
              </w:rPr>
              <w:t>руктур</w:t>
            </w:r>
            <w:r>
              <w:rPr>
                <w:rFonts w:ascii="Arial" w:hAnsi="Arial" w:cs="Arial"/>
              </w:rPr>
              <w:t>а</w:t>
            </w:r>
            <w:r w:rsidRPr="00D407BF">
              <w:rPr>
                <w:rFonts w:ascii="Arial" w:hAnsi="Arial" w:cs="Arial"/>
              </w:rPr>
              <w:t xml:space="preserve"> отчетности по проведенным закупка</w:t>
            </w:r>
            <w:r>
              <w:rPr>
                <w:rFonts w:ascii="Arial" w:hAnsi="Arial" w:cs="Arial"/>
              </w:rPr>
              <w:t>м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D407BF">
              <w:rPr>
                <w:rFonts w:ascii="Arial" w:hAnsi="Arial" w:cs="Arial"/>
              </w:rPr>
              <w:t>тветственность за своевременность и полноту подготовки документов для проведения приобретения товаров, работ и услуг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</w:tbl>
    <w:p w:rsidR="00D8119A" w:rsidRDefault="00D8119A" w:rsidP="00376363">
      <w:pPr>
        <w:pStyle w:val="m3"/>
        <w:rPr>
          <w:rFonts w:ascii="Arial" w:eastAsiaTheme="majorEastAsia" w:hAnsi="Arial" w:cs="Arial"/>
          <w:lang w:bidi="ru-RU"/>
        </w:rPr>
      </w:pPr>
    </w:p>
    <w:p w:rsidR="00D8119A" w:rsidRPr="00D8119A" w:rsidRDefault="00D8119A" w:rsidP="00D8119A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15" w:name="_Toc177649175"/>
      <w:r w:rsidRPr="00D8119A">
        <w:rPr>
          <w:rFonts w:ascii="Arial" w:hAnsi="Arial" w:cs="Arial"/>
          <w:sz w:val="28"/>
          <w:szCs w:val="28"/>
        </w:rPr>
        <w:t>Ведение претензионно-исковой работы</w:t>
      </w:r>
      <w:bookmarkEnd w:id="15"/>
    </w:p>
    <w:p w:rsidR="00D8119A" w:rsidRDefault="00D8119A" w:rsidP="00376363">
      <w:pPr>
        <w:pStyle w:val="m3"/>
        <w:rPr>
          <w:rFonts w:ascii="Arial" w:eastAsiaTheme="majorEastAsia" w:hAnsi="Arial" w:cs="Arial"/>
          <w:lang w:bidi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7"/>
        <w:gridCol w:w="6283"/>
      </w:tblGrid>
      <w:tr w:rsidR="00D8119A" w:rsidRPr="00D407BF" w:rsidTr="006861D3">
        <w:trPr>
          <w:tblHeader/>
        </w:trPr>
        <w:tc>
          <w:tcPr>
            <w:tcW w:w="7248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Предусмотрено корпоративным стандартом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Описание процесса/</w:t>
            </w:r>
          </w:p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Содержание недостатка</w:t>
            </w: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407BF">
              <w:rPr>
                <w:rFonts w:ascii="Arial" w:hAnsi="Arial" w:cs="Arial"/>
              </w:rPr>
              <w:t>олномочия и порядок ведения претензионно-исковой работы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D407BF">
              <w:rPr>
                <w:rFonts w:ascii="Arial" w:hAnsi="Arial" w:cs="Arial"/>
              </w:rPr>
              <w:t>роки подготовки соответствующих документов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Наличие </w:t>
            </w:r>
            <w:r w:rsidRPr="00D407BF">
              <w:rPr>
                <w:rFonts w:ascii="Arial" w:hAnsi="Arial" w:cs="Arial"/>
              </w:rPr>
              <w:t>шаблон</w:t>
            </w:r>
            <w:r>
              <w:rPr>
                <w:rFonts w:ascii="Arial" w:hAnsi="Arial" w:cs="Arial"/>
              </w:rPr>
              <w:t>ов</w:t>
            </w:r>
            <w:r w:rsidRPr="00D407BF">
              <w:rPr>
                <w:rFonts w:ascii="Arial" w:hAnsi="Arial" w:cs="Arial"/>
              </w:rPr>
              <w:t>, подготавливаемы</w:t>
            </w:r>
            <w:r>
              <w:rPr>
                <w:rFonts w:ascii="Arial" w:hAnsi="Arial" w:cs="Arial"/>
              </w:rPr>
              <w:t>х</w:t>
            </w:r>
            <w:r w:rsidRPr="00D407BF">
              <w:rPr>
                <w:rFonts w:ascii="Arial" w:hAnsi="Arial" w:cs="Arial"/>
              </w:rPr>
              <w:t xml:space="preserve"> при возникновении соответствующих обстоятельств</w:t>
            </w:r>
            <w:r>
              <w:rPr>
                <w:rFonts w:ascii="Arial" w:hAnsi="Arial" w:cs="Arial"/>
              </w:rPr>
              <w:t xml:space="preserve"> (заявления, акты и т.д.)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D407BF">
              <w:rPr>
                <w:rFonts w:ascii="Arial" w:hAnsi="Arial" w:cs="Arial"/>
              </w:rPr>
              <w:t>тветственность за своевременность и полноту подготовки документов в рамках претензионно-исковой работы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</w:tbl>
    <w:p w:rsidR="00D8119A" w:rsidRDefault="00D8119A" w:rsidP="00376363">
      <w:pPr>
        <w:pStyle w:val="m3"/>
        <w:rPr>
          <w:rFonts w:ascii="Arial" w:eastAsiaTheme="majorEastAsia" w:hAnsi="Arial" w:cs="Arial"/>
          <w:lang w:bidi="ru-RU"/>
        </w:rPr>
      </w:pPr>
    </w:p>
    <w:p w:rsidR="00D8119A" w:rsidRDefault="00D8119A" w:rsidP="00376363">
      <w:pPr>
        <w:pStyle w:val="m3"/>
        <w:rPr>
          <w:rFonts w:ascii="Arial" w:eastAsiaTheme="majorEastAsia" w:hAnsi="Arial" w:cs="Arial"/>
          <w:lang w:bidi="ru-RU"/>
        </w:rPr>
      </w:pPr>
    </w:p>
    <w:p w:rsidR="00D8119A" w:rsidRPr="00D8119A" w:rsidRDefault="00D8119A" w:rsidP="00D8119A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16" w:name="_Toc177649176"/>
      <w:r w:rsidRPr="00D8119A">
        <w:rPr>
          <w:rFonts w:ascii="Arial" w:hAnsi="Arial" w:cs="Arial"/>
          <w:sz w:val="28"/>
          <w:szCs w:val="28"/>
        </w:rPr>
        <w:t>Проведение служебного расследования</w:t>
      </w:r>
      <w:bookmarkEnd w:id="16"/>
    </w:p>
    <w:p w:rsidR="00D8119A" w:rsidRDefault="00D8119A" w:rsidP="00376363">
      <w:pPr>
        <w:pStyle w:val="m3"/>
        <w:rPr>
          <w:rFonts w:ascii="Arial" w:eastAsiaTheme="majorEastAsia" w:hAnsi="Arial" w:cs="Arial"/>
          <w:lang w:bidi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7"/>
        <w:gridCol w:w="6283"/>
      </w:tblGrid>
      <w:tr w:rsidR="00D8119A" w:rsidRPr="00D407BF" w:rsidTr="006861D3">
        <w:trPr>
          <w:tblHeader/>
        </w:trPr>
        <w:tc>
          <w:tcPr>
            <w:tcW w:w="7248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Предусмотрено корпоративным стандартом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Описание процесса/</w:t>
            </w:r>
          </w:p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Содержание недостатка</w:t>
            </w: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D407BF">
              <w:rPr>
                <w:rFonts w:ascii="Arial" w:hAnsi="Arial" w:cs="Arial"/>
              </w:rPr>
              <w:t>лучаи проведения</w:t>
            </w:r>
            <w:r>
              <w:rPr>
                <w:rFonts w:ascii="Arial" w:hAnsi="Arial" w:cs="Arial"/>
              </w:rPr>
              <w:t xml:space="preserve"> служебного расследования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D407BF">
              <w:rPr>
                <w:rFonts w:ascii="Arial" w:hAnsi="Arial" w:cs="Arial"/>
              </w:rPr>
              <w:t>остав комиссии при проведении служебного расследования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D407BF">
              <w:rPr>
                <w:rFonts w:ascii="Arial" w:hAnsi="Arial" w:cs="Arial"/>
              </w:rPr>
              <w:t>окументы, оформляемые при проведении служебного расследования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D407BF">
              <w:rPr>
                <w:rFonts w:ascii="Arial" w:hAnsi="Arial" w:cs="Arial"/>
              </w:rPr>
              <w:t>рок проведения служебного расследования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407BF">
              <w:rPr>
                <w:rFonts w:ascii="Arial" w:hAnsi="Arial" w:cs="Arial"/>
              </w:rPr>
              <w:t>лан устранения недостатков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407BF">
              <w:rPr>
                <w:rFonts w:ascii="Arial" w:hAnsi="Arial" w:cs="Arial"/>
              </w:rPr>
              <w:t>орядок привлечения к ответственности лиц, имеющих отношение к выявленных недостаткам, недостачам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D407BF">
              <w:rPr>
                <w:rFonts w:ascii="Arial" w:hAnsi="Arial" w:cs="Arial"/>
              </w:rPr>
              <w:t>онтрольные процедуры.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</w:tbl>
    <w:p w:rsidR="00D8119A" w:rsidRDefault="00D8119A" w:rsidP="00376363">
      <w:pPr>
        <w:pStyle w:val="m3"/>
        <w:rPr>
          <w:rFonts w:ascii="Arial" w:eastAsiaTheme="majorEastAsia" w:hAnsi="Arial" w:cs="Arial"/>
          <w:lang w:bidi="ru-RU"/>
        </w:rPr>
      </w:pPr>
    </w:p>
    <w:p w:rsidR="00D8119A" w:rsidRDefault="00D8119A" w:rsidP="00376363">
      <w:pPr>
        <w:pStyle w:val="m3"/>
        <w:rPr>
          <w:rFonts w:ascii="Arial" w:eastAsiaTheme="majorEastAsia" w:hAnsi="Arial" w:cs="Arial"/>
          <w:lang w:bidi="ru-RU"/>
        </w:rPr>
      </w:pPr>
    </w:p>
    <w:p w:rsidR="00D8119A" w:rsidRPr="00D8119A" w:rsidRDefault="00D8119A" w:rsidP="00FE175D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17" w:name="_Toc177649177"/>
      <w:r w:rsidRPr="00D8119A">
        <w:rPr>
          <w:rFonts w:ascii="Arial" w:hAnsi="Arial" w:cs="Arial"/>
          <w:sz w:val="28"/>
          <w:szCs w:val="28"/>
        </w:rPr>
        <w:t>Охрана</w:t>
      </w:r>
      <w:r>
        <w:rPr>
          <w:rFonts w:ascii="Arial" w:hAnsi="Arial" w:cs="Arial"/>
          <w:sz w:val="28"/>
          <w:szCs w:val="28"/>
        </w:rPr>
        <w:t xml:space="preserve"> (использование </w:t>
      </w:r>
      <w:r w:rsidR="000B0B74">
        <w:rPr>
          <w:rFonts w:ascii="Arial" w:hAnsi="Arial" w:cs="Arial"/>
          <w:sz w:val="28"/>
          <w:szCs w:val="28"/>
        </w:rPr>
        <w:t>КТС</w:t>
      </w:r>
      <w:r w:rsidR="000B0B74" w:rsidRPr="000B0B74">
        <w:rPr>
          <w:rFonts w:ascii="Arial" w:hAnsi="Arial" w:cs="Arial"/>
          <w:sz w:val="28"/>
          <w:szCs w:val="28"/>
        </w:rPr>
        <w:t>, физическое охраны и технических средств обеспечения безопасности)</w:t>
      </w:r>
      <w:bookmarkEnd w:id="17"/>
    </w:p>
    <w:p w:rsidR="00D8119A" w:rsidRDefault="00D8119A" w:rsidP="00376363">
      <w:pPr>
        <w:pStyle w:val="m3"/>
        <w:rPr>
          <w:rFonts w:ascii="Arial" w:eastAsiaTheme="majorEastAsia" w:hAnsi="Arial" w:cs="Arial"/>
          <w:lang w:bidi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7"/>
        <w:gridCol w:w="6283"/>
      </w:tblGrid>
      <w:tr w:rsidR="00D8119A" w:rsidRPr="00D407BF" w:rsidTr="006861D3">
        <w:trPr>
          <w:tblHeader/>
        </w:trPr>
        <w:tc>
          <w:tcPr>
            <w:tcW w:w="7248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Предусмотрено корпоративным стандартом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Описание процесса/</w:t>
            </w:r>
          </w:p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Содержание недостатка</w:t>
            </w: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Порядок и особенности вну</w:t>
            </w:r>
            <w:r w:rsidRPr="00D407BF">
              <w:rPr>
                <w:rFonts w:ascii="Arial" w:hAnsi="Arial" w:cs="Arial"/>
              </w:rPr>
              <w:t>триоб</w:t>
            </w:r>
            <w:r>
              <w:rPr>
                <w:rFonts w:ascii="Arial" w:hAnsi="Arial" w:cs="Arial"/>
              </w:rPr>
              <w:t>ъектового и пропускного режимов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</w:t>
            </w:r>
            <w:r w:rsidRPr="00D407BF">
              <w:rPr>
                <w:rFonts w:ascii="Arial" w:hAnsi="Arial" w:cs="Arial"/>
              </w:rPr>
              <w:t>пецифик</w:t>
            </w:r>
            <w:r>
              <w:rPr>
                <w:rFonts w:ascii="Arial" w:hAnsi="Arial" w:cs="Arial"/>
              </w:rPr>
              <w:t>а</w:t>
            </w:r>
            <w:r w:rsidRPr="00D407BF">
              <w:rPr>
                <w:rFonts w:ascii="Arial" w:hAnsi="Arial" w:cs="Arial"/>
              </w:rPr>
              <w:t xml:space="preserve"> использования технических средств обеспечения безопасности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D407BF">
              <w:rPr>
                <w:rFonts w:ascii="Arial" w:hAnsi="Arial" w:cs="Arial"/>
              </w:rPr>
              <w:t>егулярность проведения контрольных мероприятий</w:t>
            </w:r>
            <w:r>
              <w:rPr>
                <w:rFonts w:ascii="Arial" w:hAnsi="Arial" w:cs="Arial"/>
              </w:rPr>
              <w:t xml:space="preserve"> по охране объекта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D407BF">
              <w:rPr>
                <w:rFonts w:ascii="Arial" w:hAnsi="Arial" w:cs="Arial"/>
              </w:rPr>
              <w:t>егулярность проведения контрольных мероприятий</w:t>
            </w:r>
            <w:r>
              <w:rPr>
                <w:rFonts w:ascii="Arial" w:hAnsi="Arial" w:cs="Arial"/>
              </w:rPr>
              <w:t xml:space="preserve"> по </w:t>
            </w:r>
            <w:r w:rsidRPr="00D407BF">
              <w:rPr>
                <w:rFonts w:ascii="Arial" w:hAnsi="Arial" w:cs="Arial"/>
              </w:rPr>
              <w:t>техническ</w:t>
            </w:r>
            <w:r>
              <w:rPr>
                <w:rFonts w:ascii="Arial" w:hAnsi="Arial" w:cs="Arial"/>
              </w:rPr>
              <w:t>ому</w:t>
            </w:r>
            <w:r w:rsidRPr="00D407BF">
              <w:rPr>
                <w:rFonts w:ascii="Arial" w:hAnsi="Arial" w:cs="Arial"/>
              </w:rPr>
              <w:t xml:space="preserve"> осмотр</w:t>
            </w:r>
            <w:r>
              <w:rPr>
                <w:rFonts w:ascii="Arial" w:hAnsi="Arial" w:cs="Arial"/>
              </w:rPr>
              <w:t>у</w:t>
            </w:r>
            <w:r w:rsidRPr="00D407BF">
              <w:rPr>
                <w:rFonts w:ascii="Arial" w:hAnsi="Arial" w:cs="Arial"/>
              </w:rPr>
              <w:t xml:space="preserve">, модернизации </w:t>
            </w:r>
            <w:r>
              <w:rPr>
                <w:rFonts w:ascii="Arial" w:hAnsi="Arial" w:cs="Arial"/>
              </w:rPr>
              <w:t xml:space="preserve">ТС </w:t>
            </w:r>
            <w:r w:rsidRPr="00D407BF">
              <w:rPr>
                <w:rFonts w:ascii="Arial" w:hAnsi="Arial" w:cs="Arial"/>
              </w:rPr>
              <w:t>и т.д.;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D407BF">
              <w:rPr>
                <w:rFonts w:ascii="Arial" w:hAnsi="Arial" w:cs="Arial"/>
              </w:rPr>
              <w:t>олжностны</w:t>
            </w:r>
            <w:r>
              <w:rPr>
                <w:rFonts w:ascii="Arial" w:hAnsi="Arial" w:cs="Arial"/>
              </w:rPr>
              <w:t>е</w:t>
            </w:r>
            <w:r w:rsidRPr="00D407BF">
              <w:rPr>
                <w:rFonts w:ascii="Arial" w:hAnsi="Arial" w:cs="Arial"/>
              </w:rPr>
              <w:t xml:space="preserve"> лиц</w:t>
            </w:r>
            <w:r>
              <w:rPr>
                <w:rFonts w:ascii="Arial" w:hAnsi="Arial" w:cs="Arial"/>
              </w:rPr>
              <w:t>а</w:t>
            </w:r>
            <w:r w:rsidRPr="00D407BF">
              <w:rPr>
                <w:rFonts w:ascii="Arial" w:hAnsi="Arial" w:cs="Arial"/>
              </w:rPr>
              <w:t>, ответственны</w:t>
            </w:r>
            <w:r>
              <w:rPr>
                <w:rFonts w:ascii="Arial" w:hAnsi="Arial" w:cs="Arial"/>
              </w:rPr>
              <w:t>е</w:t>
            </w:r>
            <w:r w:rsidRPr="00D407BF">
              <w:rPr>
                <w:rFonts w:ascii="Arial" w:hAnsi="Arial" w:cs="Arial"/>
              </w:rPr>
              <w:t xml:space="preserve"> за</w:t>
            </w:r>
            <w:r>
              <w:rPr>
                <w:rFonts w:ascii="Arial" w:hAnsi="Arial" w:cs="Arial"/>
              </w:rPr>
              <w:t xml:space="preserve"> организацию охраны объекта, использование ТСО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D407BF">
              <w:rPr>
                <w:rFonts w:ascii="Arial" w:hAnsi="Arial" w:cs="Arial"/>
              </w:rPr>
              <w:t xml:space="preserve">ритерии, обязательные к учеты при выборе </w:t>
            </w:r>
            <w:r>
              <w:rPr>
                <w:rFonts w:ascii="Arial" w:hAnsi="Arial" w:cs="Arial"/>
              </w:rPr>
              <w:t>охранной организации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407BF">
              <w:rPr>
                <w:rFonts w:ascii="Arial" w:hAnsi="Arial" w:cs="Arial"/>
              </w:rPr>
              <w:t>рочие требования, направленные на всестороннее обеспечения безопасности сотрудников компании, его зданий и сооружений, имущества, денежных средств.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</w:tbl>
    <w:p w:rsidR="00D8119A" w:rsidRDefault="00D8119A" w:rsidP="00376363">
      <w:pPr>
        <w:pStyle w:val="m3"/>
        <w:rPr>
          <w:rFonts w:ascii="Arial" w:eastAsiaTheme="majorEastAsia" w:hAnsi="Arial" w:cs="Arial"/>
          <w:lang w:bidi="ru-RU"/>
        </w:rPr>
      </w:pPr>
    </w:p>
    <w:p w:rsidR="00D8119A" w:rsidRDefault="00D8119A" w:rsidP="00D8119A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18" w:name="_Toc177649178"/>
      <w:r w:rsidRPr="00D8119A">
        <w:rPr>
          <w:rFonts w:ascii="Arial" w:hAnsi="Arial" w:cs="Arial"/>
          <w:sz w:val="28"/>
          <w:szCs w:val="28"/>
        </w:rPr>
        <w:t>Перемещение ТМЦ</w:t>
      </w:r>
      <w:bookmarkEnd w:id="18"/>
    </w:p>
    <w:p w:rsidR="00F76EF8" w:rsidRPr="00F76EF8" w:rsidRDefault="00F76EF8" w:rsidP="00F76EF8">
      <w:pPr>
        <w:pStyle w:val="m3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7"/>
        <w:gridCol w:w="6283"/>
      </w:tblGrid>
      <w:tr w:rsidR="00D8119A" w:rsidRPr="00D407BF" w:rsidTr="006861D3">
        <w:trPr>
          <w:tblHeader/>
        </w:trPr>
        <w:tc>
          <w:tcPr>
            <w:tcW w:w="7248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Предусмотрено корпоративным стандартом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Описание процесса/</w:t>
            </w:r>
          </w:p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Содержание недостатка</w:t>
            </w: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Порядок </w:t>
            </w:r>
            <w:r w:rsidRPr="00D407BF">
              <w:rPr>
                <w:rFonts w:ascii="Arial" w:hAnsi="Arial" w:cs="Arial"/>
              </w:rPr>
              <w:t>перемещения ТМЦ внутри компании и за ее пределами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D407BF">
              <w:rPr>
                <w:rFonts w:ascii="Arial" w:hAnsi="Arial" w:cs="Arial"/>
              </w:rPr>
              <w:t xml:space="preserve">то имеет право </w:t>
            </w:r>
            <w:r>
              <w:rPr>
                <w:rFonts w:ascii="Arial" w:hAnsi="Arial" w:cs="Arial"/>
              </w:rPr>
              <w:t xml:space="preserve">давать разрешение </w:t>
            </w:r>
            <w:r w:rsidRPr="00D407BF">
              <w:rPr>
                <w:rFonts w:ascii="Arial" w:hAnsi="Arial" w:cs="Arial"/>
              </w:rPr>
              <w:t>на перемещение ТМЦ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D407BF">
              <w:rPr>
                <w:rFonts w:ascii="Arial" w:hAnsi="Arial" w:cs="Arial"/>
              </w:rPr>
              <w:t>снования для перемещения ТМЦ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D407BF">
              <w:rPr>
                <w:rFonts w:ascii="Arial" w:hAnsi="Arial" w:cs="Arial"/>
              </w:rPr>
              <w:t>окументальное оформление перемещения ТМЦ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</w:t>
            </w:r>
            <w:r w:rsidRPr="00D407BF">
              <w:rPr>
                <w:rFonts w:ascii="Arial" w:hAnsi="Arial" w:cs="Arial"/>
              </w:rPr>
              <w:t>ица, ответственные за оформление документы по перемещению ТМЦ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D407BF">
              <w:rPr>
                <w:rFonts w:ascii="Arial" w:hAnsi="Arial" w:cs="Arial"/>
              </w:rPr>
              <w:t>роки оформления документов по перемещению ТМЦ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Контрольные</w:t>
            </w:r>
            <w:r w:rsidRPr="00D407BF">
              <w:rPr>
                <w:rFonts w:ascii="Arial" w:hAnsi="Arial" w:cs="Arial"/>
              </w:rPr>
              <w:t xml:space="preserve"> процедур</w:t>
            </w:r>
            <w:r>
              <w:rPr>
                <w:rFonts w:ascii="Arial" w:hAnsi="Arial" w:cs="Arial"/>
              </w:rPr>
              <w:t>ы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D407BF">
              <w:rPr>
                <w:rFonts w:ascii="Arial" w:hAnsi="Arial" w:cs="Arial"/>
              </w:rPr>
              <w:t>тветственность за своевременность, полноту и достоверность внесения сведений о перемещении ТМЦ в соответствующее программное обеспечение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</w:tbl>
    <w:p w:rsidR="00D8119A" w:rsidRDefault="00D8119A" w:rsidP="00376363">
      <w:pPr>
        <w:pStyle w:val="m3"/>
        <w:rPr>
          <w:rFonts w:ascii="Arial" w:eastAsiaTheme="majorEastAsia" w:hAnsi="Arial" w:cs="Arial"/>
          <w:lang w:bidi="ru-RU"/>
        </w:rPr>
      </w:pPr>
    </w:p>
    <w:p w:rsidR="00D8119A" w:rsidRPr="00D8119A" w:rsidRDefault="00D8119A" w:rsidP="00D8119A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19" w:name="_Toc177649179"/>
      <w:r w:rsidRPr="00D8119A">
        <w:rPr>
          <w:rFonts w:ascii="Arial" w:hAnsi="Arial" w:cs="Arial"/>
          <w:sz w:val="28"/>
          <w:szCs w:val="28"/>
        </w:rPr>
        <w:t>Изучение контрагентов</w:t>
      </w:r>
      <w:bookmarkEnd w:id="19"/>
    </w:p>
    <w:p w:rsidR="00D8119A" w:rsidRDefault="00D8119A" w:rsidP="00376363">
      <w:pPr>
        <w:pStyle w:val="m3"/>
        <w:rPr>
          <w:rFonts w:ascii="Arial" w:eastAsiaTheme="majorEastAsia" w:hAnsi="Arial" w:cs="Arial"/>
          <w:lang w:bidi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7"/>
        <w:gridCol w:w="6283"/>
      </w:tblGrid>
      <w:tr w:rsidR="00D8119A" w:rsidRPr="00D407BF" w:rsidTr="006861D3">
        <w:trPr>
          <w:tblHeader/>
        </w:trPr>
        <w:tc>
          <w:tcPr>
            <w:tcW w:w="7248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lastRenderedPageBreak/>
              <w:t>Предусмотрено корпоративным стандартом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Описание процесса/</w:t>
            </w:r>
          </w:p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Содержание недостатка</w:t>
            </w: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D407BF">
              <w:rPr>
                <w:rFonts w:ascii="Arial" w:hAnsi="Arial" w:cs="Arial"/>
              </w:rPr>
              <w:t>лучаи и порядок изучения контрагента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407BF">
              <w:rPr>
                <w:rFonts w:ascii="Arial" w:hAnsi="Arial" w:cs="Arial"/>
              </w:rPr>
              <w:t>олномочия по подготовке заявок на изучение контрагентов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</w:t>
            </w:r>
            <w:r w:rsidRPr="00D407BF">
              <w:rPr>
                <w:rFonts w:ascii="Arial" w:hAnsi="Arial" w:cs="Arial"/>
              </w:rPr>
              <w:t>кспресс-оценка риск-факторов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Pr="00D407BF">
              <w:rPr>
                <w:rFonts w:ascii="Arial" w:hAnsi="Arial" w:cs="Arial"/>
              </w:rPr>
              <w:t>сключения, при изучении контрагентов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407BF">
              <w:rPr>
                <w:rFonts w:ascii="Arial" w:hAnsi="Arial" w:cs="Arial"/>
              </w:rPr>
              <w:t>орядок изучения контрагентов при пролонгации договорных отношений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407BF">
              <w:rPr>
                <w:rFonts w:ascii="Arial" w:hAnsi="Arial" w:cs="Arial"/>
              </w:rPr>
              <w:t>олнота отчетной информации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D407BF">
              <w:rPr>
                <w:rFonts w:ascii="Arial" w:hAnsi="Arial" w:cs="Arial"/>
              </w:rPr>
              <w:t>собенности постановки контрагента на мониторинг изменения существенной информации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D407BF">
              <w:rPr>
                <w:rFonts w:ascii="Arial" w:hAnsi="Arial" w:cs="Arial"/>
              </w:rPr>
              <w:t>тветственность должностных лиц по передаче сведений о контрагенте при увольнении, переводе и т.д.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</w:tbl>
    <w:p w:rsidR="00D8119A" w:rsidRDefault="00D8119A" w:rsidP="00376363">
      <w:pPr>
        <w:pStyle w:val="m3"/>
        <w:rPr>
          <w:rFonts w:ascii="Arial" w:eastAsiaTheme="majorEastAsia" w:hAnsi="Arial" w:cs="Arial"/>
          <w:lang w:bidi="ru-RU"/>
        </w:rPr>
      </w:pPr>
    </w:p>
    <w:p w:rsidR="00D8119A" w:rsidRPr="00D8119A" w:rsidRDefault="00D8119A" w:rsidP="00D8119A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20" w:name="_Toc177649180"/>
      <w:r w:rsidRPr="00D8119A">
        <w:rPr>
          <w:rFonts w:ascii="Arial" w:hAnsi="Arial" w:cs="Arial"/>
          <w:sz w:val="28"/>
          <w:szCs w:val="28"/>
        </w:rPr>
        <w:t>Изучение кандидатов</w:t>
      </w:r>
      <w:bookmarkEnd w:id="20"/>
    </w:p>
    <w:p w:rsidR="00D8119A" w:rsidRDefault="00D8119A" w:rsidP="00376363">
      <w:pPr>
        <w:pStyle w:val="m3"/>
        <w:rPr>
          <w:rFonts w:ascii="Arial" w:eastAsiaTheme="majorEastAsia" w:hAnsi="Arial" w:cs="Arial"/>
          <w:lang w:bidi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7"/>
        <w:gridCol w:w="6283"/>
      </w:tblGrid>
      <w:tr w:rsidR="00D8119A" w:rsidRPr="00D407BF" w:rsidTr="006861D3">
        <w:trPr>
          <w:tblHeader/>
        </w:trPr>
        <w:tc>
          <w:tcPr>
            <w:tcW w:w="7248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Предусмотрено корпоративным стандартом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Описание процесса/</w:t>
            </w:r>
          </w:p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Содержание недостатка</w:t>
            </w: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Порядок изучения кандидатов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</w:t>
            </w:r>
            <w:r w:rsidRPr="00D407BF">
              <w:rPr>
                <w:rFonts w:ascii="Arial" w:hAnsi="Arial" w:cs="Arial"/>
              </w:rPr>
              <w:t>кспресс-оценка риск-факторов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Pr="00D407BF">
              <w:rPr>
                <w:rFonts w:ascii="Arial" w:hAnsi="Arial" w:cs="Arial"/>
              </w:rPr>
              <w:t>сключения, при изучении</w:t>
            </w:r>
            <w:r>
              <w:rPr>
                <w:rFonts w:ascii="Arial" w:hAnsi="Arial" w:cs="Arial"/>
              </w:rPr>
              <w:t xml:space="preserve"> кандидатов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Особенности постановки кандидатов на мониторинг аффилированности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</w:tbl>
    <w:p w:rsidR="00D8119A" w:rsidRDefault="00D8119A" w:rsidP="00376363">
      <w:pPr>
        <w:pStyle w:val="m3"/>
        <w:rPr>
          <w:rFonts w:ascii="Arial" w:eastAsiaTheme="majorEastAsia" w:hAnsi="Arial" w:cs="Arial"/>
          <w:lang w:bidi="ru-RU"/>
        </w:rPr>
      </w:pPr>
    </w:p>
    <w:p w:rsidR="00D8119A" w:rsidRPr="00D8119A" w:rsidRDefault="00D8119A" w:rsidP="00D8119A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21" w:name="_Toc177649181"/>
      <w:r w:rsidRPr="00D8119A">
        <w:rPr>
          <w:rFonts w:ascii="Arial" w:hAnsi="Arial" w:cs="Arial"/>
          <w:sz w:val="28"/>
          <w:szCs w:val="28"/>
        </w:rPr>
        <w:t>Коммерческая тайна</w:t>
      </w:r>
      <w:bookmarkEnd w:id="21"/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7"/>
        <w:gridCol w:w="6283"/>
      </w:tblGrid>
      <w:tr w:rsidR="00D8119A" w:rsidRPr="00D407BF" w:rsidTr="006861D3">
        <w:trPr>
          <w:tblHeader/>
        </w:trPr>
        <w:tc>
          <w:tcPr>
            <w:tcW w:w="7248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Предусмотрено корпоративным стандартом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Описание процесса/</w:t>
            </w:r>
          </w:p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Содержание недостатка</w:t>
            </w: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Подписание соглашения о соблюдении режима коммерческой тайны работником при приеме на работу.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 w:rsidRPr="00D407BF">
              <w:rPr>
                <w:rFonts w:ascii="Arial" w:hAnsi="Arial" w:cs="Arial"/>
              </w:rPr>
              <w:t>Наличие соглашения о соблюдении режима коммерческой тайны работниками, имеющими к ней доступ.</w:t>
            </w:r>
          </w:p>
        </w:tc>
      </w:tr>
    </w:tbl>
    <w:p w:rsidR="00D8119A" w:rsidRDefault="00D8119A" w:rsidP="00376363">
      <w:pPr>
        <w:pStyle w:val="m3"/>
        <w:rPr>
          <w:rFonts w:ascii="Arial" w:eastAsiaTheme="majorEastAsia" w:hAnsi="Arial" w:cs="Arial"/>
          <w:lang w:bidi="ru-RU"/>
        </w:rPr>
      </w:pPr>
    </w:p>
    <w:p w:rsidR="00D8119A" w:rsidRDefault="00D8119A" w:rsidP="00D8119A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22" w:name="_Toc177649182"/>
      <w:r w:rsidRPr="00D8119A">
        <w:rPr>
          <w:rFonts w:ascii="Arial" w:hAnsi="Arial" w:cs="Arial"/>
          <w:sz w:val="28"/>
          <w:szCs w:val="28"/>
        </w:rPr>
        <w:t>Горячая линия</w:t>
      </w:r>
      <w:bookmarkEnd w:id="22"/>
    </w:p>
    <w:p w:rsidR="00D8119A" w:rsidRPr="00D8119A" w:rsidRDefault="00D8119A" w:rsidP="00D8119A">
      <w:pPr>
        <w:pStyle w:val="m3"/>
        <w:rPr>
          <w:rFonts w:eastAsiaTheme="majorEastAsia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7"/>
        <w:gridCol w:w="6283"/>
      </w:tblGrid>
      <w:tr w:rsidR="00D8119A" w:rsidRPr="00D407BF" w:rsidTr="006861D3">
        <w:trPr>
          <w:tblHeader/>
        </w:trPr>
        <w:tc>
          <w:tcPr>
            <w:tcW w:w="7248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Предусмотрено корпоративным стандартом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Описание процесса/</w:t>
            </w:r>
          </w:p>
          <w:p w:rsidR="00D8119A" w:rsidRPr="00D407BF" w:rsidRDefault="00D8119A" w:rsidP="00D8119A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Содержание недостатка</w:t>
            </w: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407BF">
              <w:rPr>
                <w:rFonts w:ascii="Arial" w:hAnsi="Arial" w:cs="Arial"/>
              </w:rPr>
              <w:t>есто размещения информации о «Горячей линии»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407BF">
              <w:rPr>
                <w:rFonts w:ascii="Arial" w:hAnsi="Arial" w:cs="Arial"/>
              </w:rPr>
              <w:t>орядок регистрации сообщений, поступающих на «Горячую линию»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407BF">
              <w:rPr>
                <w:rFonts w:ascii="Arial" w:hAnsi="Arial" w:cs="Arial"/>
              </w:rPr>
              <w:t>олномочия структурных подразделений (ИТ, безопасности, контроля и т.д.) при организации «Горячей линии»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Pr="00D407BF">
              <w:rPr>
                <w:rFonts w:ascii="Arial" w:hAnsi="Arial" w:cs="Arial"/>
              </w:rPr>
              <w:t>нализ поступивших сообщений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407BF">
              <w:rPr>
                <w:rFonts w:ascii="Arial" w:hAnsi="Arial" w:cs="Arial"/>
              </w:rPr>
              <w:t>роведение служебного расследования по сообщениям, поступившим на «Горячую линию», регистрация результатов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407BF">
              <w:rPr>
                <w:rFonts w:ascii="Arial" w:hAnsi="Arial" w:cs="Arial"/>
              </w:rPr>
              <w:t>одготовка отчёта по сообщениям, поступившим на «Горячую линию»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  <w:tr w:rsidR="00D8119A" w:rsidRPr="00D407BF" w:rsidTr="006861D3">
        <w:tc>
          <w:tcPr>
            <w:tcW w:w="7248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407BF">
              <w:rPr>
                <w:rFonts w:ascii="Arial" w:hAnsi="Arial" w:cs="Arial"/>
              </w:rPr>
              <w:t>ринятие мер по результатам служебного расследования</w:t>
            </w:r>
          </w:p>
        </w:tc>
        <w:tc>
          <w:tcPr>
            <w:tcW w:w="4820" w:type="dxa"/>
            <w:vAlign w:val="center"/>
          </w:tcPr>
          <w:p w:rsidR="00D8119A" w:rsidRPr="00D407BF" w:rsidRDefault="00D8119A" w:rsidP="00D8119A">
            <w:pPr>
              <w:pStyle w:val="m3"/>
              <w:rPr>
                <w:rFonts w:ascii="Arial" w:hAnsi="Arial" w:cs="Arial"/>
              </w:rPr>
            </w:pPr>
          </w:p>
        </w:tc>
      </w:tr>
    </w:tbl>
    <w:p w:rsidR="00DA5424" w:rsidRPr="00DA5424" w:rsidRDefault="00DA5424" w:rsidP="00DA5424"/>
    <w:p w:rsidR="000E558C" w:rsidRDefault="000E558C" w:rsidP="000E558C">
      <w:pPr>
        <w:pStyle w:val="m9"/>
        <w:numPr>
          <w:ilvl w:val="0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  <w:lang w:bidi="ru-RU"/>
        </w:rPr>
      </w:pPr>
      <w:bookmarkStart w:id="23" w:name="_Toc177649183"/>
      <w:r>
        <w:rPr>
          <w:rFonts w:ascii="Arial" w:hAnsi="Arial" w:cs="Arial"/>
          <w:sz w:val="28"/>
          <w:szCs w:val="28"/>
          <w:lang w:bidi="ru-RU"/>
        </w:rPr>
        <w:t>Перечень должностей с предоставленными полномочиями</w:t>
      </w:r>
      <w:bookmarkEnd w:id="23"/>
    </w:p>
    <w:p w:rsidR="000E558C" w:rsidRDefault="000E558C" w:rsidP="000E558C">
      <w:pPr>
        <w:pStyle w:val="m3"/>
        <w:rPr>
          <w:lang w:bidi="ru-RU"/>
        </w:rPr>
      </w:pPr>
    </w:p>
    <w:tbl>
      <w:tblPr>
        <w:tblW w:w="14424" w:type="dxa"/>
        <w:tblLook w:val="04A0" w:firstRow="1" w:lastRow="0" w:firstColumn="1" w:lastColumn="0" w:noHBand="0" w:noVBand="1"/>
      </w:tblPr>
      <w:tblGrid>
        <w:gridCol w:w="961"/>
        <w:gridCol w:w="1811"/>
        <w:gridCol w:w="531"/>
        <w:gridCol w:w="531"/>
        <w:gridCol w:w="407"/>
        <w:gridCol w:w="548"/>
        <w:gridCol w:w="752"/>
        <w:gridCol w:w="752"/>
        <w:gridCol w:w="793"/>
        <w:gridCol w:w="989"/>
        <w:gridCol w:w="851"/>
        <w:gridCol w:w="647"/>
        <w:gridCol w:w="548"/>
        <w:gridCol w:w="548"/>
        <w:gridCol w:w="957"/>
        <w:gridCol w:w="711"/>
        <w:gridCol w:w="752"/>
        <w:gridCol w:w="445"/>
        <w:gridCol w:w="445"/>
        <w:gridCol w:w="445"/>
      </w:tblGrid>
      <w:tr w:rsidR="00B5434D" w:rsidRPr="000E558C" w:rsidTr="00B5434D">
        <w:trPr>
          <w:trHeight w:val="1755"/>
          <w:tblHeader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58C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58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должности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58C">
              <w:rPr>
                <w:rFonts w:ascii="Arial" w:hAnsi="Arial" w:cs="Arial"/>
                <w:b/>
                <w:bCs/>
                <w:sz w:val="16"/>
                <w:szCs w:val="16"/>
              </w:rPr>
              <w:t>Бухгалтерский учет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58C">
              <w:rPr>
                <w:rFonts w:ascii="Arial" w:hAnsi="Arial" w:cs="Arial"/>
                <w:b/>
                <w:bCs/>
                <w:sz w:val="16"/>
                <w:szCs w:val="16"/>
              </w:rPr>
              <w:t>Кассовые операции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58C">
              <w:rPr>
                <w:rFonts w:ascii="Arial" w:hAnsi="Arial" w:cs="Arial"/>
                <w:b/>
                <w:bCs/>
                <w:sz w:val="16"/>
                <w:szCs w:val="16"/>
              </w:rPr>
              <w:t>Учет ТМЦ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58C">
              <w:rPr>
                <w:rFonts w:ascii="Arial" w:hAnsi="Arial" w:cs="Arial"/>
                <w:b/>
                <w:bCs/>
                <w:sz w:val="16"/>
                <w:szCs w:val="16"/>
              </w:rPr>
              <w:t>Материальная ответственность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58C">
              <w:rPr>
                <w:rFonts w:ascii="Arial" w:hAnsi="Arial" w:cs="Arial"/>
                <w:b/>
                <w:bCs/>
                <w:sz w:val="16"/>
                <w:szCs w:val="16"/>
              </w:rPr>
              <w:t>Распределение денежных средств (бюджетирование)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58C">
              <w:rPr>
                <w:rFonts w:ascii="Arial" w:hAnsi="Arial" w:cs="Arial"/>
                <w:b/>
                <w:bCs/>
                <w:sz w:val="16"/>
                <w:szCs w:val="16"/>
              </w:rPr>
              <w:t>Работа с конфиденциальной информацией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58C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Административные права при работе с ПО, ИТ-обеспечению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58C">
              <w:rPr>
                <w:rFonts w:ascii="Arial" w:hAnsi="Arial" w:cs="Arial"/>
                <w:b/>
                <w:bCs/>
                <w:sz w:val="16"/>
                <w:szCs w:val="16"/>
              </w:rPr>
              <w:t>Подписание отчетных документов по выполненным работам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58C">
              <w:rPr>
                <w:rFonts w:ascii="Arial" w:hAnsi="Arial" w:cs="Arial"/>
                <w:b/>
                <w:bCs/>
                <w:sz w:val="16"/>
                <w:szCs w:val="16"/>
              </w:rPr>
              <w:t>Подписание отчетных документов по полученным ТМЦ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58C">
              <w:rPr>
                <w:rFonts w:ascii="Arial" w:hAnsi="Arial" w:cs="Arial"/>
                <w:b/>
                <w:bCs/>
                <w:sz w:val="16"/>
                <w:szCs w:val="16"/>
              </w:rPr>
              <w:t>Проведение инвентаризаций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58C">
              <w:rPr>
                <w:rFonts w:ascii="Arial" w:hAnsi="Arial" w:cs="Arial"/>
                <w:b/>
                <w:bCs/>
                <w:sz w:val="16"/>
                <w:szCs w:val="16"/>
              </w:rPr>
              <w:t>Заключение договоров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58C">
              <w:rPr>
                <w:rFonts w:ascii="Arial" w:hAnsi="Arial" w:cs="Arial"/>
                <w:b/>
                <w:bCs/>
                <w:sz w:val="16"/>
                <w:szCs w:val="16"/>
              </w:rPr>
              <w:t>Предоставление скидок Клиентам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58C">
              <w:rPr>
                <w:rFonts w:ascii="Arial" w:hAnsi="Arial" w:cs="Arial"/>
                <w:b/>
                <w:bCs/>
                <w:sz w:val="16"/>
                <w:szCs w:val="16"/>
              </w:rPr>
              <w:t>Принятие решения по установлению должностных окладов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58C">
              <w:rPr>
                <w:rFonts w:ascii="Arial" w:hAnsi="Arial" w:cs="Arial"/>
                <w:b/>
                <w:bCs/>
                <w:sz w:val="16"/>
                <w:szCs w:val="16"/>
              </w:rPr>
              <w:t>Принятие решения по изменению штатного расписания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58C">
              <w:rPr>
                <w:rFonts w:ascii="Arial" w:hAnsi="Arial" w:cs="Arial"/>
                <w:b/>
                <w:bCs/>
                <w:sz w:val="16"/>
                <w:szCs w:val="16"/>
              </w:rPr>
              <w:t>Принятие решения по списанию ТМЦ, денежных средств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58C">
              <w:rPr>
                <w:rFonts w:ascii="Arial" w:hAnsi="Arial" w:cs="Arial"/>
                <w:b/>
                <w:bCs/>
                <w:sz w:val="16"/>
                <w:szCs w:val="16"/>
              </w:rPr>
              <w:t>Закупка ТМЦ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58C">
              <w:rPr>
                <w:rFonts w:ascii="Arial" w:hAnsi="Arial" w:cs="Arial"/>
                <w:b/>
                <w:bCs/>
                <w:sz w:val="16"/>
                <w:szCs w:val="16"/>
              </w:rPr>
              <w:t>Складской учет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58C">
              <w:rPr>
                <w:rFonts w:ascii="Arial" w:hAnsi="Arial" w:cs="Arial"/>
                <w:b/>
                <w:bCs/>
                <w:sz w:val="16"/>
                <w:szCs w:val="16"/>
              </w:rPr>
              <w:t>АХО</w:t>
            </w:r>
          </w:p>
        </w:tc>
      </w:tr>
      <w:tr w:rsidR="00B5434D" w:rsidRPr="000E558C" w:rsidTr="00B5434D">
        <w:trPr>
          <w:trHeight w:val="45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34D" w:rsidRPr="000E558C" w:rsidRDefault="00B5434D" w:rsidP="000E558C">
            <w:pPr>
              <w:pStyle w:val="affc"/>
              <w:numPr>
                <w:ilvl w:val="0"/>
                <w:numId w:val="6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4D" w:rsidRPr="000E558C" w:rsidRDefault="00B5434D" w:rsidP="000E5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434D" w:rsidRPr="000E558C" w:rsidTr="00B5434D">
        <w:trPr>
          <w:trHeight w:val="45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34D" w:rsidRPr="000E558C" w:rsidRDefault="00B5434D" w:rsidP="000E558C">
            <w:pPr>
              <w:pStyle w:val="affc"/>
              <w:numPr>
                <w:ilvl w:val="0"/>
                <w:numId w:val="6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434D" w:rsidRPr="000E558C" w:rsidTr="00B5434D">
        <w:trPr>
          <w:trHeight w:val="3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34D" w:rsidRPr="000E558C" w:rsidRDefault="00B5434D" w:rsidP="000E558C">
            <w:pPr>
              <w:pStyle w:val="affc"/>
              <w:numPr>
                <w:ilvl w:val="0"/>
                <w:numId w:val="6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434D" w:rsidRPr="000E558C" w:rsidTr="00B5434D">
        <w:trPr>
          <w:trHeight w:val="45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34D" w:rsidRPr="000E558C" w:rsidRDefault="00B5434D" w:rsidP="000E558C">
            <w:pPr>
              <w:pStyle w:val="affc"/>
              <w:numPr>
                <w:ilvl w:val="0"/>
                <w:numId w:val="6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434D" w:rsidRPr="000E558C" w:rsidTr="00B5434D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34D" w:rsidRPr="000E558C" w:rsidRDefault="00B5434D" w:rsidP="000E558C">
            <w:pPr>
              <w:pStyle w:val="affc"/>
              <w:numPr>
                <w:ilvl w:val="0"/>
                <w:numId w:val="6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434D" w:rsidRPr="000E558C" w:rsidTr="00B5434D">
        <w:trPr>
          <w:trHeight w:val="45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34D" w:rsidRPr="000E558C" w:rsidRDefault="00B5434D" w:rsidP="000E558C">
            <w:pPr>
              <w:pStyle w:val="affc"/>
              <w:numPr>
                <w:ilvl w:val="0"/>
                <w:numId w:val="6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434D" w:rsidRPr="000E558C" w:rsidTr="00B5434D">
        <w:trPr>
          <w:trHeight w:val="45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34D" w:rsidRPr="000E558C" w:rsidRDefault="00B5434D" w:rsidP="000E558C">
            <w:pPr>
              <w:pStyle w:val="affc"/>
              <w:numPr>
                <w:ilvl w:val="0"/>
                <w:numId w:val="6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434D" w:rsidRPr="000E558C" w:rsidTr="00B5434D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34D" w:rsidRPr="000E558C" w:rsidRDefault="00B5434D" w:rsidP="000E558C">
            <w:pPr>
              <w:pStyle w:val="affc"/>
              <w:numPr>
                <w:ilvl w:val="0"/>
                <w:numId w:val="6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434D" w:rsidRPr="000E558C" w:rsidTr="00B5434D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34D" w:rsidRPr="000E558C" w:rsidRDefault="00B5434D" w:rsidP="000E558C">
            <w:pPr>
              <w:pStyle w:val="affc"/>
              <w:numPr>
                <w:ilvl w:val="0"/>
                <w:numId w:val="6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34D" w:rsidRPr="000E558C" w:rsidRDefault="00B5434D" w:rsidP="000E55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0E558C" w:rsidRPr="000E558C" w:rsidRDefault="000E558C" w:rsidP="000E558C">
      <w:pPr>
        <w:pStyle w:val="m3"/>
        <w:rPr>
          <w:lang w:bidi="ru-RU"/>
        </w:rPr>
      </w:pPr>
    </w:p>
    <w:p w:rsidR="00376363" w:rsidRPr="000A193A" w:rsidRDefault="00376363" w:rsidP="00DB329F">
      <w:pPr>
        <w:pStyle w:val="m3"/>
        <w:rPr>
          <w:rFonts w:ascii="Arial" w:hAnsi="Arial" w:cs="Arial"/>
        </w:rPr>
        <w:sectPr w:rsidR="00376363" w:rsidRPr="000A193A" w:rsidSect="00376363">
          <w:pgSz w:w="16838" w:h="11906" w:orient="landscape" w:code="9"/>
          <w:pgMar w:top="567" w:right="1134" w:bottom="1418" w:left="851" w:header="567" w:footer="709" w:gutter="0"/>
          <w:cols w:space="708"/>
          <w:titlePg/>
          <w:docGrid w:linePitch="360"/>
        </w:sectPr>
      </w:pPr>
    </w:p>
    <w:p w:rsidR="003F6635" w:rsidRPr="000A193A" w:rsidRDefault="00376363" w:rsidP="00DB329F">
      <w:pPr>
        <w:pStyle w:val="m9"/>
        <w:numPr>
          <w:ilvl w:val="0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24" w:name="_Toc177649184"/>
      <w:r w:rsidRPr="000A193A">
        <w:rPr>
          <w:rFonts w:ascii="Arial" w:hAnsi="Arial" w:cs="Arial"/>
          <w:sz w:val="28"/>
          <w:szCs w:val="28"/>
        </w:rPr>
        <w:lastRenderedPageBreak/>
        <w:t>Закрепление</w:t>
      </w:r>
      <w:r w:rsidR="00EB7663" w:rsidRPr="000A193A">
        <w:rPr>
          <w:rFonts w:ascii="Arial" w:hAnsi="Arial" w:cs="Arial"/>
          <w:sz w:val="28"/>
          <w:szCs w:val="28"/>
        </w:rPr>
        <w:t xml:space="preserve"> риск-ориентированных факторов в должностных инструкциях</w:t>
      </w:r>
      <w:bookmarkEnd w:id="24"/>
    </w:p>
    <w:p w:rsidR="00084B3F" w:rsidRPr="000A193A" w:rsidRDefault="00084B3F" w:rsidP="00084B3F">
      <w:pPr>
        <w:pStyle w:val="m3"/>
        <w:rPr>
          <w:rFonts w:ascii="Arial" w:hAnsi="Arial" w:cs="Arial"/>
        </w:rPr>
      </w:pPr>
    </w:p>
    <w:p w:rsidR="00376363" w:rsidRPr="000A193A" w:rsidRDefault="0044766A" w:rsidP="00376363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25" w:name="_Toc177649185"/>
      <w:r w:rsidRPr="000A193A">
        <w:rPr>
          <w:rFonts w:ascii="Arial" w:hAnsi="Arial" w:cs="Arial"/>
          <w:sz w:val="28"/>
          <w:szCs w:val="28"/>
        </w:rPr>
        <w:t>Б</w:t>
      </w:r>
      <w:r w:rsidR="00376363" w:rsidRPr="000A193A">
        <w:rPr>
          <w:rFonts w:ascii="Arial" w:hAnsi="Arial" w:cs="Arial"/>
          <w:sz w:val="28"/>
          <w:szCs w:val="28"/>
        </w:rPr>
        <w:t>ухгалтерский учет</w:t>
      </w:r>
      <w:bookmarkEnd w:id="25"/>
    </w:p>
    <w:p w:rsidR="00376363" w:rsidRPr="000A193A" w:rsidRDefault="00376363" w:rsidP="00376363">
      <w:pPr>
        <w:pStyle w:val="m3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43"/>
        <w:gridCol w:w="5871"/>
      </w:tblGrid>
      <w:tr w:rsidR="00376363" w:rsidRPr="000A193A" w:rsidTr="00A95F93">
        <w:trPr>
          <w:trHeight w:val="251"/>
          <w:tblHeader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376363" w:rsidRPr="000A193A" w:rsidRDefault="00376363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343" w:type="dxa"/>
            <w:shd w:val="clear" w:color="auto" w:fill="DEEAF6" w:themeFill="accent1" w:themeFillTint="33"/>
            <w:vAlign w:val="center"/>
          </w:tcPr>
          <w:p w:rsidR="00376363" w:rsidRPr="000A193A" w:rsidRDefault="00376363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5871" w:type="dxa"/>
            <w:shd w:val="clear" w:color="auto" w:fill="DEEAF6" w:themeFill="accent1" w:themeFillTint="33"/>
            <w:vAlign w:val="center"/>
          </w:tcPr>
          <w:p w:rsidR="00376363" w:rsidRPr="000A193A" w:rsidRDefault="00376363" w:rsidP="00376363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Предусмотрено должностными обязанностями</w:t>
            </w:r>
          </w:p>
        </w:tc>
      </w:tr>
      <w:tr w:rsidR="00376363" w:rsidRPr="000A193A" w:rsidTr="00A95F93">
        <w:trPr>
          <w:trHeight w:val="263"/>
        </w:trPr>
        <w:tc>
          <w:tcPr>
            <w:tcW w:w="846" w:type="dxa"/>
            <w:vAlign w:val="center"/>
          </w:tcPr>
          <w:p w:rsidR="00376363" w:rsidRPr="000A193A" w:rsidRDefault="00376363" w:rsidP="00FC7636">
            <w:pPr>
              <w:pStyle w:val="affc"/>
              <w:numPr>
                <w:ilvl w:val="0"/>
                <w:numId w:val="19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376363" w:rsidRPr="000A193A" w:rsidRDefault="00376363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376363" w:rsidRPr="000A193A" w:rsidRDefault="00376363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A95F93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19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A95F93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19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A95F93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19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A95F93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19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A95F93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19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</w:tbl>
    <w:p w:rsidR="00376363" w:rsidRDefault="00376363" w:rsidP="00084B3F">
      <w:pPr>
        <w:pStyle w:val="m3"/>
        <w:rPr>
          <w:rFonts w:ascii="Arial" w:hAnsi="Arial" w:cs="Arial"/>
        </w:rPr>
      </w:pPr>
    </w:p>
    <w:p w:rsidR="009879F8" w:rsidRDefault="009879F8" w:rsidP="009879F8">
      <w:pPr>
        <w:pStyle w:val="m3"/>
        <w:rPr>
          <w:rFonts w:ascii="Arial" w:hAnsi="Arial" w:cs="Arial"/>
        </w:rPr>
      </w:pPr>
    </w:p>
    <w:p w:rsidR="00175347" w:rsidRPr="000A193A" w:rsidRDefault="00175347" w:rsidP="00175347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26" w:name="_Toc177649186"/>
      <w:r w:rsidRPr="000A193A">
        <w:rPr>
          <w:rFonts w:ascii="Arial" w:hAnsi="Arial" w:cs="Arial"/>
          <w:sz w:val="28"/>
          <w:szCs w:val="28"/>
        </w:rPr>
        <w:t>Кассовые операции</w:t>
      </w:r>
      <w:bookmarkEnd w:id="26"/>
    </w:p>
    <w:p w:rsidR="00175347" w:rsidRPr="000A193A" w:rsidRDefault="00175347" w:rsidP="00175347">
      <w:pPr>
        <w:pStyle w:val="m3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43"/>
        <w:gridCol w:w="5871"/>
      </w:tblGrid>
      <w:tr w:rsidR="00175347" w:rsidRPr="000A193A" w:rsidTr="00A95F93">
        <w:trPr>
          <w:trHeight w:val="251"/>
          <w:tblHeader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343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5871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Предусмотрено должностными обязанностями</w:t>
            </w:r>
          </w:p>
        </w:tc>
      </w:tr>
      <w:tr w:rsidR="00175347" w:rsidRPr="000A193A" w:rsidTr="00A95F93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20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C3090F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3C47DB" w:rsidRPr="00C3090F" w:rsidRDefault="003C47DB" w:rsidP="00C3090F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A95F93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20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A95F93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20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A95F93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20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A95F93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20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A95F93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20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A95F93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20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</w:tbl>
    <w:p w:rsidR="009879F8" w:rsidRDefault="009879F8" w:rsidP="00F76EF8">
      <w:pPr>
        <w:pStyle w:val="m3"/>
        <w:rPr>
          <w:rFonts w:ascii="Arial" w:hAnsi="Arial" w:cs="Arial"/>
        </w:rPr>
      </w:pPr>
    </w:p>
    <w:p w:rsidR="00175347" w:rsidRPr="000A193A" w:rsidRDefault="00175347" w:rsidP="00084B3F">
      <w:pPr>
        <w:pStyle w:val="m3"/>
        <w:rPr>
          <w:rFonts w:ascii="Arial" w:hAnsi="Arial" w:cs="Arial"/>
        </w:rPr>
      </w:pPr>
    </w:p>
    <w:p w:rsidR="00175347" w:rsidRPr="000A193A" w:rsidRDefault="00175347" w:rsidP="00175347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27" w:name="_Toc177649187"/>
      <w:r w:rsidRPr="000A193A">
        <w:rPr>
          <w:rFonts w:ascii="Arial" w:hAnsi="Arial" w:cs="Arial"/>
          <w:sz w:val="28"/>
          <w:szCs w:val="28"/>
        </w:rPr>
        <w:t>Учет товарно-материальных ценностей</w:t>
      </w:r>
      <w:bookmarkEnd w:id="27"/>
    </w:p>
    <w:p w:rsidR="00175347" w:rsidRPr="000A193A" w:rsidRDefault="00175347" w:rsidP="00175347">
      <w:pPr>
        <w:pStyle w:val="m3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43"/>
        <w:gridCol w:w="5871"/>
      </w:tblGrid>
      <w:tr w:rsidR="00175347" w:rsidRPr="000A193A" w:rsidTr="00A95F93">
        <w:trPr>
          <w:trHeight w:val="251"/>
          <w:tblHeader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343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5871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Предусмотрено должностными обязанностями</w:t>
            </w:r>
          </w:p>
        </w:tc>
      </w:tr>
      <w:tr w:rsidR="00BA479C" w:rsidRPr="000A193A" w:rsidTr="00A95F93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1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BA479C" w:rsidRPr="000A193A" w:rsidTr="00A95F93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1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BA479C" w:rsidRPr="000A193A" w:rsidTr="00A95F93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1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BA479C" w:rsidRPr="000A193A" w:rsidTr="00A95F93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1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BA479C" w:rsidRPr="000A193A" w:rsidTr="00A95F93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1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BA479C" w:rsidRPr="000A193A" w:rsidTr="00A95F93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1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</w:tbl>
    <w:p w:rsidR="009879F8" w:rsidRDefault="009879F8" w:rsidP="00F76EF8">
      <w:pPr>
        <w:pStyle w:val="m3"/>
        <w:rPr>
          <w:rFonts w:ascii="Arial" w:hAnsi="Arial" w:cs="Arial"/>
        </w:rPr>
      </w:pPr>
    </w:p>
    <w:p w:rsidR="00175347" w:rsidRPr="000A193A" w:rsidRDefault="00175347" w:rsidP="00175347">
      <w:pPr>
        <w:pStyle w:val="m3"/>
        <w:rPr>
          <w:rFonts w:ascii="Arial" w:hAnsi="Arial" w:cs="Arial"/>
        </w:rPr>
      </w:pPr>
    </w:p>
    <w:p w:rsidR="00175347" w:rsidRPr="000A193A" w:rsidRDefault="00E90208" w:rsidP="00175347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28" w:name="_Toc177649188"/>
      <w:r>
        <w:rPr>
          <w:rFonts w:ascii="Arial" w:hAnsi="Arial" w:cs="Arial"/>
          <w:sz w:val="28"/>
          <w:szCs w:val="28"/>
        </w:rPr>
        <w:t>М</w:t>
      </w:r>
      <w:r w:rsidR="00175347" w:rsidRPr="000A193A">
        <w:rPr>
          <w:rFonts w:ascii="Arial" w:hAnsi="Arial" w:cs="Arial"/>
          <w:sz w:val="28"/>
          <w:szCs w:val="28"/>
        </w:rPr>
        <w:t>атериальная ответственность</w:t>
      </w:r>
      <w:bookmarkEnd w:id="28"/>
    </w:p>
    <w:p w:rsidR="00175347" w:rsidRPr="000A193A" w:rsidRDefault="00175347" w:rsidP="00175347">
      <w:pPr>
        <w:pStyle w:val="m3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43"/>
        <w:gridCol w:w="5871"/>
      </w:tblGrid>
      <w:tr w:rsidR="00175347" w:rsidRPr="000A193A" w:rsidTr="00A95F93">
        <w:trPr>
          <w:trHeight w:val="251"/>
          <w:tblHeader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343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5871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Предусмотрено должностными обязанностями</w:t>
            </w:r>
          </w:p>
        </w:tc>
      </w:tr>
      <w:tr w:rsidR="00BA479C" w:rsidRPr="000A193A" w:rsidTr="00A95F93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2"/>
              </w:numPr>
              <w:ind w:left="0" w:firstLine="29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BA479C" w:rsidRPr="000A193A" w:rsidTr="00A95F93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2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BA479C" w:rsidRPr="000A193A" w:rsidTr="00A95F93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2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BA479C" w:rsidRPr="000A193A" w:rsidTr="00A95F93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2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BA479C" w:rsidRPr="000A193A" w:rsidTr="00A95F93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2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A95F93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22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</w:tbl>
    <w:p w:rsidR="00175347" w:rsidRPr="000A193A" w:rsidRDefault="00175347" w:rsidP="00175347">
      <w:pPr>
        <w:pStyle w:val="m3"/>
        <w:rPr>
          <w:rFonts w:ascii="Arial" w:hAnsi="Arial" w:cs="Arial"/>
        </w:rPr>
      </w:pPr>
    </w:p>
    <w:p w:rsidR="00175347" w:rsidRPr="000A193A" w:rsidRDefault="00E90208" w:rsidP="00175347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29" w:name="_Toc177649189"/>
      <w:r>
        <w:rPr>
          <w:rFonts w:ascii="Arial" w:hAnsi="Arial" w:cs="Arial"/>
          <w:sz w:val="28"/>
          <w:szCs w:val="28"/>
        </w:rPr>
        <w:t>Р</w:t>
      </w:r>
      <w:r w:rsidR="00175347" w:rsidRPr="000A193A">
        <w:rPr>
          <w:rFonts w:ascii="Arial" w:hAnsi="Arial" w:cs="Arial"/>
          <w:sz w:val="28"/>
          <w:szCs w:val="28"/>
        </w:rPr>
        <w:t>аспределение денежных средств (бюджетирование)</w:t>
      </w:r>
      <w:bookmarkEnd w:id="29"/>
    </w:p>
    <w:p w:rsidR="00175347" w:rsidRPr="000A193A" w:rsidRDefault="00175347" w:rsidP="00175347">
      <w:pPr>
        <w:pStyle w:val="m3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43"/>
        <w:gridCol w:w="5871"/>
      </w:tblGrid>
      <w:tr w:rsidR="00175347" w:rsidRPr="000A193A" w:rsidTr="00DD232E">
        <w:trPr>
          <w:trHeight w:val="251"/>
          <w:tblHeader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343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5871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Предусмотрено должностными обязанностями</w:t>
            </w:r>
          </w:p>
        </w:tc>
      </w:tr>
      <w:tr w:rsidR="00175347" w:rsidRPr="000A193A" w:rsidTr="00DD232E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23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BA479C" w:rsidRDefault="00175347" w:rsidP="00BA479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DD232E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23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DD232E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23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DD232E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23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DD232E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23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DD232E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23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</w:tbl>
    <w:p w:rsidR="009879F8" w:rsidRDefault="009879F8" w:rsidP="00F76EF8">
      <w:pPr>
        <w:pStyle w:val="m3"/>
        <w:rPr>
          <w:rFonts w:ascii="Arial" w:hAnsi="Arial" w:cs="Arial"/>
        </w:rPr>
      </w:pPr>
    </w:p>
    <w:p w:rsidR="00175347" w:rsidRPr="000A193A" w:rsidRDefault="00E90208" w:rsidP="00175347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30" w:name="_Toc177649190"/>
      <w:r>
        <w:rPr>
          <w:rFonts w:ascii="Arial" w:hAnsi="Arial" w:cs="Arial"/>
          <w:sz w:val="28"/>
          <w:szCs w:val="28"/>
        </w:rPr>
        <w:t>Р</w:t>
      </w:r>
      <w:r w:rsidR="00175347" w:rsidRPr="000A193A">
        <w:rPr>
          <w:rFonts w:ascii="Arial" w:hAnsi="Arial" w:cs="Arial"/>
          <w:sz w:val="28"/>
          <w:szCs w:val="28"/>
        </w:rPr>
        <w:t>абота с конфиденциальной информацией</w:t>
      </w:r>
      <w:bookmarkEnd w:id="30"/>
    </w:p>
    <w:p w:rsidR="00175347" w:rsidRPr="000A193A" w:rsidRDefault="00175347" w:rsidP="00175347">
      <w:pPr>
        <w:pStyle w:val="m3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43"/>
        <w:gridCol w:w="5871"/>
      </w:tblGrid>
      <w:tr w:rsidR="00175347" w:rsidRPr="000A193A" w:rsidTr="00DD232E">
        <w:trPr>
          <w:trHeight w:val="251"/>
          <w:tblHeader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343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5871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Предусмотрено должностными обязанностями</w:t>
            </w:r>
          </w:p>
        </w:tc>
      </w:tr>
      <w:tr w:rsidR="00BA479C" w:rsidRPr="000A193A" w:rsidTr="00DD232E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4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BA479C" w:rsidRPr="000A193A" w:rsidTr="00DD232E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4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BA479C" w:rsidRPr="000A193A" w:rsidTr="00DD232E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4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BA479C" w:rsidRPr="000A193A" w:rsidTr="00DD232E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4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BA479C" w:rsidRPr="000A193A" w:rsidTr="00DD232E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4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DD232E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24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DD232E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24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</w:tbl>
    <w:p w:rsidR="009879F8" w:rsidRDefault="009879F8" w:rsidP="00F76EF8">
      <w:pPr>
        <w:pStyle w:val="m3"/>
        <w:rPr>
          <w:rFonts w:ascii="Arial" w:hAnsi="Arial" w:cs="Arial"/>
        </w:rPr>
      </w:pPr>
    </w:p>
    <w:p w:rsidR="00175347" w:rsidRPr="000A193A" w:rsidRDefault="00175347" w:rsidP="00175347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31" w:name="_Toc177649191"/>
      <w:r w:rsidRPr="000A193A">
        <w:rPr>
          <w:rFonts w:ascii="Arial" w:hAnsi="Arial" w:cs="Arial"/>
          <w:sz w:val="28"/>
          <w:szCs w:val="28"/>
        </w:rPr>
        <w:t xml:space="preserve">Административные права при работе с </w:t>
      </w:r>
      <w:r w:rsidR="00DA5424">
        <w:rPr>
          <w:rFonts w:ascii="Arial" w:hAnsi="Arial" w:cs="Arial"/>
          <w:sz w:val="28"/>
          <w:szCs w:val="28"/>
        </w:rPr>
        <w:t>программным и</w:t>
      </w:r>
      <w:r w:rsidRPr="000A193A">
        <w:rPr>
          <w:rFonts w:ascii="Arial" w:hAnsi="Arial" w:cs="Arial"/>
          <w:sz w:val="28"/>
          <w:szCs w:val="28"/>
        </w:rPr>
        <w:t xml:space="preserve"> ИТ-Обеспечением</w:t>
      </w:r>
      <w:bookmarkEnd w:id="31"/>
    </w:p>
    <w:p w:rsidR="00175347" w:rsidRPr="000A193A" w:rsidRDefault="00175347" w:rsidP="00175347">
      <w:pPr>
        <w:pStyle w:val="m3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43"/>
        <w:gridCol w:w="5871"/>
      </w:tblGrid>
      <w:tr w:rsidR="00175347" w:rsidRPr="000A193A" w:rsidTr="00DD232E">
        <w:trPr>
          <w:trHeight w:val="251"/>
          <w:tblHeader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343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5871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Предусмотрено должностными обязанностями</w:t>
            </w:r>
          </w:p>
        </w:tc>
      </w:tr>
      <w:tr w:rsidR="00175347" w:rsidRPr="000A193A" w:rsidTr="00DD232E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25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DD232E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25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DD232E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25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DD232E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25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DD232E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25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DD232E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25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</w:tbl>
    <w:p w:rsidR="009879F8" w:rsidRDefault="009879F8" w:rsidP="00F76EF8">
      <w:pPr>
        <w:pStyle w:val="m3"/>
        <w:rPr>
          <w:rFonts w:ascii="Arial" w:hAnsi="Arial" w:cs="Arial"/>
        </w:rPr>
      </w:pPr>
    </w:p>
    <w:p w:rsidR="00FC7636" w:rsidRDefault="00FC7636" w:rsidP="00175347">
      <w:pPr>
        <w:pStyle w:val="m3"/>
        <w:rPr>
          <w:rFonts w:ascii="Arial" w:hAnsi="Arial" w:cs="Arial"/>
        </w:rPr>
      </w:pPr>
    </w:p>
    <w:p w:rsidR="00FC7636" w:rsidRPr="000A193A" w:rsidRDefault="00FC7636" w:rsidP="00FC7636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32" w:name="_Toc177649192"/>
      <w:r>
        <w:rPr>
          <w:rFonts w:ascii="Arial" w:hAnsi="Arial" w:cs="Arial"/>
          <w:sz w:val="28"/>
          <w:szCs w:val="28"/>
        </w:rPr>
        <w:t>Р</w:t>
      </w:r>
      <w:r w:rsidRPr="000A193A">
        <w:rPr>
          <w:rFonts w:ascii="Arial" w:hAnsi="Arial" w:cs="Arial"/>
          <w:sz w:val="28"/>
          <w:szCs w:val="28"/>
        </w:rPr>
        <w:t>абот</w:t>
      </w:r>
      <w:r>
        <w:rPr>
          <w:rFonts w:ascii="Arial" w:hAnsi="Arial" w:cs="Arial"/>
          <w:sz w:val="28"/>
          <w:szCs w:val="28"/>
        </w:rPr>
        <w:t>а</w:t>
      </w:r>
      <w:r w:rsidRPr="000A193A">
        <w:rPr>
          <w:rFonts w:ascii="Arial" w:hAnsi="Arial" w:cs="Arial"/>
          <w:sz w:val="28"/>
          <w:szCs w:val="28"/>
        </w:rPr>
        <w:t xml:space="preserve"> с </w:t>
      </w:r>
      <w:r>
        <w:rPr>
          <w:rFonts w:ascii="Arial" w:hAnsi="Arial" w:cs="Arial"/>
          <w:sz w:val="28"/>
          <w:szCs w:val="28"/>
        </w:rPr>
        <w:t>программным обеспечением, информационными системами</w:t>
      </w:r>
      <w:bookmarkEnd w:id="32"/>
    </w:p>
    <w:p w:rsidR="00FC7636" w:rsidRPr="000A193A" w:rsidRDefault="00FC7636" w:rsidP="00FC7636">
      <w:pPr>
        <w:pStyle w:val="m3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43"/>
        <w:gridCol w:w="5871"/>
      </w:tblGrid>
      <w:tr w:rsidR="00FC7636" w:rsidRPr="000A193A" w:rsidTr="00DD232E">
        <w:trPr>
          <w:trHeight w:val="251"/>
          <w:tblHeader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FC7636" w:rsidRPr="000A193A" w:rsidRDefault="00FC7636" w:rsidP="0022645B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343" w:type="dxa"/>
            <w:shd w:val="clear" w:color="auto" w:fill="DEEAF6" w:themeFill="accent1" w:themeFillTint="33"/>
            <w:vAlign w:val="center"/>
          </w:tcPr>
          <w:p w:rsidR="00FC7636" w:rsidRPr="000A193A" w:rsidRDefault="00FC7636" w:rsidP="0022645B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5871" w:type="dxa"/>
            <w:shd w:val="clear" w:color="auto" w:fill="DEEAF6" w:themeFill="accent1" w:themeFillTint="33"/>
            <w:vAlign w:val="center"/>
          </w:tcPr>
          <w:p w:rsidR="00FC7636" w:rsidRPr="000A193A" w:rsidRDefault="00FC7636" w:rsidP="0022645B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Предусмотрено должностными обязанностями</w:t>
            </w:r>
          </w:p>
        </w:tc>
      </w:tr>
      <w:tr w:rsidR="00FC7636" w:rsidRPr="000A193A" w:rsidTr="00DD232E">
        <w:trPr>
          <w:trHeight w:val="263"/>
        </w:trPr>
        <w:tc>
          <w:tcPr>
            <w:tcW w:w="846" w:type="dxa"/>
            <w:vAlign w:val="center"/>
          </w:tcPr>
          <w:p w:rsidR="00FC7636" w:rsidRPr="000A193A" w:rsidRDefault="00FC7636" w:rsidP="00FC7636">
            <w:pPr>
              <w:pStyle w:val="affc"/>
              <w:numPr>
                <w:ilvl w:val="0"/>
                <w:numId w:val="41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FC7636" w:rsidRPr="00C3090F" w:rsidRDefault="00FC7636" w:rsidP="00C3090F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FC7636" w:rsidRPr="00C3090F" w:rsidRDefault="00FC7636" w:rsidP="00C3090F">
            <w:pPr>
              <w:pStyle w:val="m3"/>
              <w:numPr>
                <w:ilvl w:val="0"/>
                <w:numId w:val="18"/>
              </w:numPr>
              <w:rPr>
                <w:rFonts w:ascii="Arial" w:hAnsi="Arial" w:cs="Arial"/>
                <w:lang w:bidi="ru-RU"/>
              </w:rPr>
            </w:pPr>
          </w:p>
        </w:tc>
      </w:tr>
      <w:tr w:rsidR="00FC7636" w:rsidRPr="000A193A" w:rsidTr="00DD232E">
        <w:trPr>
          <w:trHeight w:val="263"/>
        </w:trPr>
        <w:tc>
          <w:tcPr>
            <w:tcW w:w="846" w:type="dxa"/>
            <w:vAlign w:val="center"/>
          </w:tcPr>
          <w:p w:rsidR="00FC7636" w:rsidRPr="000A193A" w:rsidRDefault="00FC7636" w:rsidP="00FC7636">
            <w:pPr>
              <w:pStyle w:val="affc"/>
              <w:numPr>
                <w:ilvl w:val="0"/>
                <w:numId w:val="41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FC7636" w:rsidRPr="000A193A" w:rsidRDefault="00FC7636" w:rsidP="0022645B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FC7636" w:rsidRPr="000A193A" w:rsidRDefault="00FC7636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FC7636" w:rsidRPr="000A193A" w:rsidTr="00DD232E">
        <w:trPr>
          <w:trHeight w:val="263"/>
        </w:trPr>
        <w:tc>
          <w:tcPr>
            <w:tcW w:w="846" w:type="dxa"/>
            <w:vAlign w:val="center"/>
          </w:tcPr>
          <w:p w:rsidR="00FC7636" w:rsidRPr="000A193A" w:rsidRDefault="00FC7636" w:rsidP="00FC7636">
            <w:pPr>
              <w:pStyle w:val="affc"/>
              <w:numPr>
                <w:ilvl w:val="0"/>
                <w:numId w:val="41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FC7636" w:rsidRPr="000A193A" w:rsidRDefault="00FC7636" w:rsidP="0022645B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FC7636" w:rsidRPr="000A193A" w:rsidRDefault="00FC7636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FC7636" w:rsidRPr="000A193A" w:rsidTr="00DD232E">
        <w:trPr>
          <w:trHeight w:val="263"/>
        </w:trPr>
        <w:tc>
          <w:tcPr>
            <w:tcW w:w="846" w:type="dxa"/>
            <w:vAlign w:val="center"/>
          </w:tcPr>
          <w:p w:rsidR="00FC7636" w:rsidRPr="000A193A" w:rsidRDefault="00FC7636" w:rsidP="00FC7636">
            <w:pPr>
              <w:pStyle w:val="affc"/>
              <w:numPr>
                <w:ilvl w:val="0"/>
                <w:numId w:val="41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FC7636" w:rsidRPr="000A193A" w:rsidRDefault="00FC7636" w:rsidP="0022645B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FC7636" w:rsidRPr="000A193A" w:rsidRDefault="00FC7636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FC7636" w:rsidRPr="000A193A" w:rsidTr="00DD232E">
        <w:trPr>
          <w:trHeight w:val="263"/>
        </w:trPr>
        <w:tc>
          <w:tcPr>
            <w:tcW w:w="846" w:type="dxa"/>
            <w:vAlign w:val="center"/>
          </w:tcPr>
          <w:p w:rsidR="00FC7636" w:rsidRPr="000A193A" w:rsidRDefault="00FC7636" w:rsidP="00FC7636">
            <w:pPr>
              <w:pStyle w:val="affc"/>
              <w:numPr>
                <w:ilvl w:val="0"/>
                <w:numId w:val="41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FC7636" w:rsidRPr="000A193A" w:rsidRDefault="00FC7636" w:rsidP="0022645B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FC7636" w:rsidRPr="000A193A" w:rsidRDefault="00FC7636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FC7636" w:rsidRPr="000A193A" w:rsidTr="00DD232E">
        <w:trPr>
          <w:trHeight w:val="263"/>
        </w:trPr>
        <w:tc>
          <w:tcPr>
            <w:tcW w:w="846" w:type="dxa"/>
            <w:vAlign w:val="center"/>
          </w:tcPr>
          <w:p w:rsidR="00FC7636" w:rsidRPr="000A193A" w:rsidRDefault="00FC7636" w:rsidP="00FC7636">
            <w:pPr>
              <w:pStyle w:val="affc"/>
              <w:numPr>
                <w:ilvl w:val="0"/>
                <w:numId w:val="41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FC7636" w:rsidRPr="000A193A" w:rsidRDefault="00FC7636" w:rsidP="0022645B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FC7636" w:rsidRPr="000A193A" w:rsidRDefault="00FC7636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</w:tbl>
    <w:p w:rsidR="009879F8" w:rsidRDefault="009879F8" w:rsidP="00F76EF8">
      <w:pPr>
        <w:pStyle w:val="m3"/>
        <w:rPr>
          <w:rFonts w:ascii="Arial" w:hAnsi="Arial" w:cs="Arial"/>
        </w:rPr>
      </w:pPr>
    </w:p>
    <w:p w:rsidR="00175347" w:rsidRPr="000A193A" w:rsidRDefault="00175347" w:rsidP="00175347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33" w:name="_Toc177649193"/>
      <w:r w:rsidRPr="000A193A">
        <w:rPr>
          <w:rFonts w:ascii="Arial" w:hAnsi="Arial" w:cs="Arial"/>
          <w:sz w:val="28"/>
          <w:szCs w:val="28"/>
        </w:rPr>
        <w:t>Подписание отчетных документов по выполненным работам, полученным ТМЦ</w:t>
      </w:r>
      <w:bookmarkEnd w:id="33"/>
    </w:p>
    <w:p w:rsidR="00175347" w:rsidRPr="000A193A" w:rsidRDefault="00175347" w:rsidP="00175347">
      <w:pPr>
        <w:pStyle w:val="m3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43"/>
        <w:gridCol w:w="5871"/>
      </w:tblGrid>
      <w:tr w:rsidR="00175347" w:rsidRPr="000A193A" w:rsidTr="00BA479C">
        <w:trPr>
          <w:trHeight w:val="251"/>
          <w:tblHeader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343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5871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Предусмотрено должностными обязанностями</w:t>
            </w:r>
          </w:p>
        </w:tc>
      </w:tr>
      <w:tr w:rsidR="00BA479C" w:rsidRPr="000A193A" w:rsidTr="00BA479C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6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BA479C" w:rsidRPr="000A193A" w:rsidTr="00BA479C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6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BA479C" w:rsidRPr="000A193A" w:rsidTr="00BA479C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6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</w:tbl>
    <w:p w:rsidR="009879F8" w:rsidRDefault="009879F8" w:rsidP="00F76EF8">
      <w:pPr>
        <w:pStyle w:val="m3"/>
        <w:rPr>
          <w:rFonts w:ascii="Arial" w:hAnsi="Arial" w:cs="Arial"/>
        </w:rPr>
      </w:pPr>
    </w:p>
    <w:p w:rsidR="00175347" w:rsidRPr="000A193A" w:rsidRDefault="00175347" w:rsidP="00175347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34" w:name="_Toc177649194"/>
      <w:r w:rsidRPr="000A193A">
        <w:rPr>
          <w:rFonts w:ascii="Arial" w:hAnsi="Arial" w:cs="Arial"/>
          <w:sz w:val="28"/>
          <w:szCs w:val="28"/>
        </w:rPr>
        <w:t>Проведение инвентаризаций</w:t>
      </w:r>
      <w:bookmarkEnd w:id="34"/>
    </w:p>
    <w:p w:rsidR="00175347" w:rsidRPr="000A193A" w:rsidRDefault="00175347" w:rsidP="00175347">
      <w:pPr>
        <w:pStyle w:val="m3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43"/>
        <w:gridCol w:w="5871"/>
      </w:tblGrid>
      <w:tr w:rsidR="00175347" w:rsidRPr="000A193A" w:rsidTr="00BA479C">
        <w:trPr>
          <w:trHeight w:val="251"/>
          <w:tblHeader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343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5871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Предусмотрено должностными обязанностями</w:t>
            </w:r>
          </w:p>
        </w:tc>
      </w:tr>
      <w:tr w:rsidR="00BA479C" w:rsidRPr="000A193A" w:rsidTr="00BA479C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7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BA479C" w:rsidRPr="000A193A" w:rsidTr="00BA479C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7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BA479C" w:rsidRPr="000A193A" w:rsidTr="00BA479C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7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BA479C" w:rsidRPr="000A193A" w:rsidTr="00BA479C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7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BA479C" w:rsidRPr="000A193A" w:rsidTr="00BA479C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7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BA479C" w:rsidRPr="000A193A" w:rsidTr="00BA479C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7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BA479C" w:rsidRPr="000A193A" w:rsidTr="00BA479C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7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BA479C" w:rsidRPr="000A193A" w:rsidTr="00BA479C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7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BA479C" w:rsidRPr="000A193A" w:rsidTr="00BA479C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7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BA479C" w:rsidRPr="000A193A" w:rsidTr="00BA479C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7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BA479C" w:rsidRPr="000A193A" w:rsidTr="00BA479C">
        <w:trPr>
          <w:trHeight w:val="263"/>
        </w:trPr>
        <w:tc>
          <w:tcPr>
            <w:tcW w:w="846" w:type="dxa"/>
            <w:vAlign w:val="center"/>
          </w:tcPr>
          <w:p w:rsidR="00BA479C" w:rsidRPr="000A193A" w:rsidRDefault="00BA479C" w:rsidP="00BA479C">
            <w:pPr>
              <w:pStyle w:val="affc"/>
              <w:numPr>
                <w:ilvl w:val="0"/>
                <w:numId w:val="27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BA479C" w:rsidRPr="00BA479C" w:rsidRDefault="00BA479C" w:rsidP="00BA479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BA479C" w:rsidRPr="000A193A" w:rsidRDefault="00BA479C" w:rsidP="00BA479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</w:tbl>
    <w:p w:rsidR="00F76EF8" w:rsidRDefault="00F76EF8" w:rsidP="00F76EF8">
      <w:pPr>
        <w:pStyle w:val="m3"/>
        <w:rPr>
          <w:rFonts w:ascii="Arial" w:hAnsi="Arial" w:cs="Arial"/>
        </w:rPr>
      </w:pPr>
    </w:p>
    <w:p w:rsidR="00175347" w:rsidRPr="000A193A" w:rsidRDefault="00175347" w:rsidP="00175347">
      <w:pPr>
        <w:pStyle w:val="m3"/>
        <w:rPr>
          <w:rFonts w:ascii="Arial" w:hAnsi="Arial" w:cs="Arial"/>
        </w:rPr>
      </w:pPr>
    </w:p>
    <w:p w:rsidR="00175347" w:rsidRPr="000A193A" w:rsidRDefault="00175347" w:rsidP="00175347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35" w:name="_Toc177649195"/>
      <w:r w:rsidRPr="000A193A">
        <w:rPr>
          <w:rFonts w:ascii="Arial" w:hAnsi="Arial" w:cs="Arial"/>
          <w:sz w:val="28"/>
          <w:szCs w:val="28"/>
        </w:rPr>
        <w:t>Заключение договоров</w:t>
      </w:r>
      <w:bookmarkEnd w:id="35"/>
    </w:p>
    <w:p w:rsidR="00175347" w:rsidRPr="000A193A" w:rsidRDefault="00175347" w:rsidP="00175347">
      <w:pPr>
        <w:pStyle w:val="m3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43"/>
        <w:gridCol w:w="5871"/>
      </w:tblGrid>
      <w:tr w:rsidR="00175347" w:rsidRPr="000A193A" w:rsidTr="00BA479C">
        <w:trPr>
          <w:trHeight w:val="251"/>
          <w:tblHeader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343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5871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Предусмотрено должностными обязанностями</w:t>
            </w:r>
          </w:p>
        </w:tc>
      </w:tr>
      <w:tr w:rsidR="00175347" w:rsidRPr="000A193A" w:rsidTr="00BA479C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28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C3090F" w:rsidRDefault="00175347" w:rsidP="00C3090F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FC7636" w:rsidRPr="00C3090F" w:rsidRDefault="00FC7636" w:rsidP="00C3090F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DC170C" w:rsidRPr="000A193A" w:rsidTr="00BA479C">
        <w:trPr>
          <w:trHeight w:val="263"/>
        </w:trPr>
        <w:tc>
          <w:tcPr>
            <w:tcW w:w="846" w:type="dxa"/>
            <w:vAlign w:val="center"/>
          </w:tcPr>
          <w:p w:rsidR="00DC170C" w:rsidRPr="000A193A" w:rsidRDefault="00DC170C" w:rsidP="00DC170C">
            <w:pPr>
              <w:pStyle w:val="affc"/>
              <w:numPr>
                <w:ilvl w:val="0"/>
                <w:numId w:val="28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DC170C" w:rsidRPr="00DC170C" w:rsidRDefault="00DC170C" w:rsidP="00DC170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DC170C" w:rsidRPr="000A193A" w:rsidRDefault="00DC170C" w:rsidP="00DC170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DC170C" w:rsidRPr="000A193A" w:rsidTr="00BA479C">
        <w:trPr>
          <w:trHeight w:val="263"/>
        </w:trPr>
        <w:tc>
          <w:tcPr>
            <w:tcW w:w="846" w:type="dxa"/>
            <w:vAlign w:val="center"/>
          </w:tcPr>
          <w:p w:rsidR="00DC170C" w:rsidRPr="000A193A" w:rsidRDefault="00DC170C" w:rsidP="00DC170C">
            <w:pPr>
              <w:pStyle w:val="affc"/>
              <w:numPr>
                <w:ilvl w:val="0"/>
                <w:numId w:val="28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DC170C" w:rsidRPr="00DC170C" w:rsidRDefault="00DC170C" w:rsidP="00DC170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DC170C" w:rsidRPr="000A193A" w:rsidRDefault="00DC170C" w:rsidP="00DC170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DC170C" w:rsidRPr="000A193A" w:rsidTr="00BA479C">
        <w:trPr>
          <w:trHeight w:val="263"/>
        </w:trPr>
        <w:tc>
          <w:tcPr>
            <w:tcW w:w="846" w:type="dxa"/>
            <w:vAlign w:val="center"/>
          </w:tcPr>
          <w:p w:rsidR="00DC170C" w:rsidRPr="000A193A" w:rsidRDefault="00DC170C" w:rsidP="00DC170C">
            <w:pPr>
              <w:pStyle w:val="affc"/>
              <w:numPr>
                <w:ilvl w:val="0"/>
                <w:numId w:val="28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DC170C" w:rsidRPr="00DC170C" w:rsidRDefault="00DC170C" w:rsidP="00DC170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DC170C" w:rsidRPr="000A193A" w:rsidRDefault="00DC170C" w:rsidP="00DC170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DC170C" w:rsidRPr="000A193A" w:rsidTr="00BA479C">
        <w:trPr>
          <w:trHeight w:val="263"/>
        </w:trPr>
        <w:tc>
          <w:tcPr>
            <w:tcW w:w="846" w:type="dxa"/>
            <w:vAlign w:val="center"/>
          </w:tcPr>
          <w:p w:rsidR="00DC170C" w:rsidRPr="000A193A" w:rsidRDefault="00DC170C" w:rsidP="00DC170C">
            <w:pPr>
              <w:pStyle w:val="affc"/>
              <w:numPr>
                <w:ilvl w:val="0"/>
                <w:numId w:val="28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DC170C" w:rsidRPr="00DC170C" w:rsidRDefault="00DC170C" w:rsidP="00DC170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DC170C" w:rsidRPr="000A193A" w:rsidRDefault="00DC170C" w:rsidP="00DC170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DC170C" w:rsidRPr="000A193A" w:rsidTr="00BA479C">
        <w:trPr>
          <w:trHeight w:val="263"/>
        </w:trPr>
        <w:tc>
          <w:tcPr>
            <w:tcW w:w="846" w:type="dxa"/>
            <w:vAlign w:val="center"/>
          </w:tcPr>
          <w:p w:rsidR="00DC170C" w:rsidRPr="000A193A" w:rsidRDefault="00DC170C" w:rsidP="00DC170C">
            <w:pPr>
              <w:pStyle w:val="affc"/>
              <w:numPr>
                <w:ilvl w:val="0"/>
                <w:numId w:val="28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DC170C" w:rsidRPr="00DC170C" w:rsidRDefault="00DC170C" w:rsidP="00DC170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DC170C" w:rsidRPr="000A193A" w:rsidRDefault="00DC170C" w:rsidP="00DC170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DC170C" w:rsidRPr="000A193A" w:rsidTr="00BA479C">
        <w:trPr>
          <w:trHeight w:val="263"/>
        </w:trPr>
        <w:tc>
          <w:tcPr>
            <w:tcW w:w="846" w:type="dxa"/>
            <w:vAlign w:val="center"/>
          </w:tcPr>
          <w:p w:rsidR="00DC170C" w:rsidRPr="000A193A" w:rsidRDefault="00DC170C" w:rsidP="00DC170C">
            <w:pPr>
              <w:pStyle w:val="affc"/>
              <w:numPr>
                <w:ilvl w:val="0"/>
                <w:numId w:val="28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DC170C" w:rsidRPr="00DC170C" w:rsidRDefault="00DC170C" w:rsidP="00DC170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DC170C" w:rsidRPr="000A193A" w:rsidRDefault="00DC170C" w:rsidP="00DC170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DC170C" w:rsidRPr="000A193A" w:rsidTr="00BA479C">
        <w:trPr>
          <w:trHeight w:val="263"/>
        </w:trPr>
        <w:tc>
          <w:tcPr>
            <w:tcW w:w="846" w:type="dxa"/>
            <w:vAlign w:val="center"/>
          </w:tcPr>
          <w:p w:rsidR="00DC170C" w:rsidRPr="000A193A" w:rsidRDefault="00DC170C" w:rsidP="00DC170C">
            <w:pPr>
              <w:pStyle w:val="affc"/>
              <w:numPr>
                <w:ilvl w:val="0"/>
                <w:numId w:val="28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DC170C" w:rsidRPr="00DC170C" w:rsidRDefault="00DC170C" w:rsidP="00DC170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DC170C" w:rsidRPr="000A193A" w:rsidRDefault="00DC170C" w:rsidP="00DC170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DC170C" w:rsidRPr="000A193A" w:rsidTr="00BA479C">
        <w:trPr>
          <w:trHeight w:val="263"/>
        </w:trPr>
        <w:tc>
          <w:tcPr>
            <w:tcW w:w="846" w:type="dxa"/>
            <w:vAlign w:val="center"/>
          </w:tcPr>
          <w:p w:rsidR="00DC170C" w:rsidRPr="000A193A" w:rsidRDefault="00DC170C" w:rsidP="00DC170C">
            <w:pPr>
              <w:pStyle w:val="affc"/>
              <w:numPr>
                <w:ilvl w:val="0"/>
                <w:numId w:val="28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DC170C" w:rsidRPr="00DC170C" w:rsidRDefault="00DC170C" w:rsidP="00DC170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DC170C" w:rsidRPr="000A193A" w:rsidRDefault="00DC170C" w:rsidP="00DC170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DC170C" w:rsidRPr="000A193A" w:rsidTr="00BA479C">
        <w:trPr>
          <w:trHeight w:val="263"/>
        </w:trPr>
        <w:tc>
          <w:tcPr>
            <w:tcW w:w="846" w:type="dxa"/>
            <w:vAlign w:val="center"/>
          </w:tcPr>
          <w:p w:rsidR="00DC170C" w:rsidRPr="000A193A" w:rsidRDefault="00DC170C" w:rsidP="00DC170C">
            <w:pPr>
              <w:pStyle w:val="affc"/>
              <w:numPr>
                <w:ilvl w:val="0"/>
                <w:numId w:val="28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DC170C" w:rsidRPr="00DC170C" w:rsidRDefault="00DC170C" w:rsidP="00DC170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DC170C" w:rsidRPr="000A193A" w:rsidRDefault="00DC170C" w:rsidP="00DC170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DC170C" w:rsidRPr="000A193A" w:rsidTr="00BA479C">
        <w:trPr>
          <w:trHeight w:val="263"/>
        </w:trPr>
        <w:tc>
          <w:tcPr>
            <w:tcW w:w="846" w:type="dxa"/>
            <w:vAlign w:val="center"/>
          </w:tcPr>
          <w:p w:rsidR="00DC170C" w:rsidRPr="000A193A" w:rsidRDefault="00DC170C" w:rsidP="00DC170C">
            <w:pPr>
              <w:pStyle w:val="affc"/>
              <w:numPr>
                <w:ilvl w:val="0"/>
                <w:numId w:val="28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DC170C" w:rsidRPr="00DC170C" w:rsidRDefault="00DC170C" w:rsidP="00DC170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DC170C" w:rsidRPr="000A193A" w:rsidRDefault="00DC170C" w:rsidP="00DC170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DC170C" w:rsidRPr="000A193A" w:rsidTr="00BA479C">
        <w:trPr>
          <w:trHeight w:val="263"/>
        </w:trPr>
        <w:tc>
          <w:tcPr>
            <w:tcW w:w="846" w:type="dxa"/>
            <w:vAlign w:val="center"/>
          </w:tcPr>
          <w:p w:rsidR="00DC170C" w:rsidRPr="000A193A" w:rsidRDefault="00DC170C" w:rsidP="00DC170C">
            <w:pPr>
              <w:pStyle w:val="affc"/>
              <w:numPr>
                <w:ilvl w:val="0"/>
                <w:numId w:val="28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DC170C" w:rsidRPr="00DC170C" w:rsidRDefault="00DC170C" w:rsidP="00DC170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DC170C" w:rsidRPr="000A193A" w:rsidRDefault="00DC170C" w:rsidP="00DC170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</w:tbl>
    <w:p w:rsidR="009879F8" w:rsidRDefault="009879F8" w:rsidP="00F76EF8">
      <w:pPr>
        <w:pStyle w:val="m3"/>
        <w:rPr>
          <w:rFonts w:ascii="Arial" w:hAnsi="Arial" w:cs="Arial"/>
        </w:rPr>
      </w:pPr>
    </w:p>
    <w:p w:rsidR="00F76EF8" w:rsidRDefault="00F76EF8" w:rsidP="00F76EF8">
      <w:pPr>
        <w:pStyle w:val="m3"/>
        <w:rPr>
          <w:rFonts w:ascii="Arial" w:hAnsi="Arial" w:cs="Arial"/>
        </w:rPr>
      </w:pPr>
    </w:p>
    <w:p w:rsidR="00175347" w:rsidRPr="000A193A" w:rsidRDefault="00175347" w:rsidP="00175347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36" w:name="_Toc177649196"/>
      <w:r w:rsidRPr="000A193A">
        <w:rPr>
          <w:rFonts w:ascii="Arial" w:hAnsi="Arial" w:cs="Arial"/>
          <w:sz w:val="28"/>
          <w:szCs w:val="28"/>
        </w:rPr>
        <w:t>Приняте решений по установлению должностных окладов</w:t>
      </w:r>
      <w:bookmarkEnd w:id="36"/>
    </w:p>
    <w:p w:rsidR="00175347" w:rsidRPr="000A193A" w:rsidRDefault="00175347" w:rsidP="00175347">
      <w:pPr>
        <w:pStyle w:val="m3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43"/>
        <w:gridCol w:w="5871"/>
      </w:tblGrid>
      <w:tr w:rsidR="00175347" w:rsidRPr="000A193A" w:rsidTr="00DC170C">
        <w:trPr>
          <w:trHeight w:val="251"/>
          <w:tblHeader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343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5871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Предусмотрено должностными обязанностями</w:t>
            </w:r>
          </w:p>
        </w:tc>
      </w:tr>
      <w:tr w:rsidR="00175347" w:rsidRPr="000A193A" w:rsidTr="00DC170C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7B4C6B">
            <w:pPr>
              <w:pStyle w:val="affc"/>
              <w:numPr>
                <w:ilvl w:val="0"/>
                <w:numId w:val="64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DC170C" w:rsidRDefault="00175347" w:rsidP="00DC17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6861D3" w:rsidRPr="000A193A" w:rsidTr="00DC170C">
        <w:trPr>
          <w:trHeight w:val="263"/>
        </w:trPr>
        <w:tc>
          <w:tcPr>
            <w:tcW w:w="846" w:type="dxa"/>
            <w:vAlign w:val="center"/>
          </w:tcPr>
          <w:p w:rsidR="006861D3" w:rsidRPr="000A193A" w:rsidRDefault="006861D3" w:rsidP="007B4C6B">
            <w:pPr>
              <w:pStyle w:val="affc"/>
              <w:numPr>
                <w:ilvl w:val="0"/>
                <w:numId w:val="64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6861D3" w:rsidRPr="00DC170C" w:rsidRDefault="006861D3" w:rsidP="00DC17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71" w:type="dxa"/>
            <w:vAlign w:val="center"/>
          </w:tcPr>
          <w:p w:rsidR="006861D3" w:rsidRPr="000A193A" w:rsidRDefault="006861D3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6861D3" w:rsidRPr="000A193A" w:rsidTr="00DC170C">
        <w:trPr>
          <w:trHeight w:val="263"/>
        </w:trPr>
        <w:tc>
          <w:tcPr>
            <w:tcW w:w="846" w:type="dxa"/>
            <w:vAlign w:val="center"/>
          </w:tcPr>
          <w:p w:rsidR="006861D3" w:rsidRPr="000A193A" w:rsidRDefault="006861D3" w:rsidP="007B4C6B">
            <w:pPr>
              <w:pStyle w:val="affc"/>
              <w:numPr>
                <w:ilvl w:val="0"/>
                <w:numId w:val="64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6861D3" w:rsidRPr="00DC170C" w:rsidRDefault="006861D3" w:rsidP="00DC17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71" w:type="dxa"/>
            <w:vAlign w:val="center"/>
          </w:tcPr>
          <w:p w:rsidR="006861D3" w:rsidRPr="000A193A" w:rsidRDefault="006861D3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6861D3" w:rsidRPr="000A193A" w:rsidTr="00DC170C">
        <w:trPr>
          <w:trHeight w:val="263"/>
        </w:trPr>
        <w:tc>
          <w:tcPr>
            <w:tcW w:w="846" w:type="dxa"/>
            <w:vAlign w:val="center"/>
          </w:tcPr>
          <w:p w:rsidR="006861D3" w:rsidRPr="000A193A" w:rsidRDefault="006861D3" w:rsidP="007B4C6B">
            <w:pPr>
              <w:pStyle w:val="affc"/>
              <w:numPr>
                <w:ilvl w:val="0"/>
                <w:numId w:val="64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6861D3" w:rsidRPr="00DC170C" w:rsidRDefault="006861D3" w:rsidP="00DC17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71" w:type="dxa"/>
            <w:vAlign w:val="center"/>
          </w:tcPr>
          <w:p w:rsidR="006861D3" w:rsidRPr="000A193A" w:rsidRDefault="006861D3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6861D3" w:rsidRPr="000A193A" w:rsidTr="00DC170C">
        <w:trPr>
          <w:trHeight w:val="263"/>
        </w:trPr>
        <w:tc>
          <w:tcPr>
            <w:tcW w:w="846" w:type="dxa"/>
            <w:vAlign w:val="center"/>
          </w:tcPr>
          <w:p w:rsidR="006861D3" w:rsidRPr="000A193A" w:rsidRDefault="006861D3" w:rsidP="007B4C6B">
            <w:pPr>
              <w:pStyle w:val="affc"/>
              <w:numPr>
                <w:ilvl w:val="0"/>
                <w:numId w:val="64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6861D3" w:rsidRPr="00DC170C" w:rsidRDefault="006861D3" w:rsidP="00DC17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71" w:type="dxa"/>
            <w:vAlign w:val="center"/>
          </w:tcPr>
          <w:p w:rsidR="006861D3" w:rsidRPr="000A193A" w:rsidRDefault="006861D3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6861D3" w:rsidRPr="000A193A" w:rsidTr="00DC170C">
        <w:trPr>
          <w:trHeight w:val="263"/>
        </w:trPr>
        <w:tc>
          <w:tcPr>
            <w:tcW w:w="846" w:type="dxa"/>
            <w:vAlign w:val="center"/>
          </w:tcPr>
          <w:p w:rsidR="006861D3" w:rsidRPr="000A193A" w:rsidRDefault="006861D3" w:rsidP="007B4C6B">
            <w:pPr>
              <w:pStyle w:val="affc"/>
              <w:numPr>
                <w:ilvl w:val="0"/>
                <w:numId w:val="64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6861D3" w:rsidRPr="00DC170C" w:rsidRDefault="006861D3" w:rsidP="00DC17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71" w:type="dxa"/>
            <w:vAlign w:val="center"/>
          </w:tcPr>
          <w:p w:rsidR="006861D3" w:rsidRPr="000A193A" w:rsidRDefault="006861D3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6861D3" w:rsidRPr="000A193A" w:rsidTr="00DC170C">
        <w:trPr>
          <w:trHeight w:val="263"/>
        </w:trPr>
        <w:tc>
          <w:tcPr>
            <w:tcW w:w="846" w:type="dxa"/>
            <w:vAlign w:val="center"/>
          </w:tcPr>
          <w:p w:rsidR="006861D3" w:rsidRPr="000A193A" w:rsidRDefault="006861D3" w:rsidP="007B4C6B">
            <w:pPr>
              <w:pStyle w:val="affc"/>
              <w:numPr>
                <w:ilvl w:val="0"/>
                <w:numId w:val="64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6861D3" w:rsidRPr="00DC170C" w:rsidRDefault="006861D3" w:rsidP="00DC17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71" w:type="dxa"/>
            <w:vAlign w:val="center"/>
          </w:tcPr>
          <w:p w:rsidR="006861D3" w:rsidRPr="000A193A" w:rsidRDefault="006861D3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</w:tbl>
    <w:p w:rsidR="009879F8" w:rsidRDefault="009879F8" w:rsidP="00F76EF8">
      <w:pPr>
        <w:pStyle w:val="m3"/>
        <w:rPr>
          <w:rFonts w:ascii="Arial" w:hAnsi="Arial" w:cs="Arial"/>
        </w:rPr>
      </w:pPr>
    </w:p>
    <w:p w:rsidR="00175347" w:rsidRPr="000A193A" w:rsidRDefault="00175347" w:rsidP="00175347">
      <w:pPr>
        <w:pStyle w:val="m3"/>
        <w:rPr>
          <w:rFonts w:ascii="Arial" w:hAnsi="Arial" w:cs="Arial"/>
        </w:rPr>
      </w:pPr>
    </w:p>
    <w:p w:rsidR="00175347" w:rsidRPr="000A193A" w:rsidRDefault="00E90208" w:rsidP="00175347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37" w:name="_Toc177649197"/>
      <w:r>
        <w:rPr>
          <w:rFonts w:ascii="Arial" w:hAnsi="Arial" w:cs="Arial"/>
          <w:sz w:val="28"/>
          <w:szCs w:val="28"/>
        </w:rPr>
        <w:t>П</w:t>
      </w:r>
      <w:r w:rsidR="00175347" w:rsidRPr="000A193A">
        <w:rPr>
          <w:rFonts w:ascii="Arial" w:hAnsi="Arial" w:cs="Arial"/>
          <w:sz w:val="28"/>
          <w:szCs w:val="28"/>
        </w:rPr>
        <w:t>ринятие решения по изменению штатного расписания</w:t>
      </w:r>
      <w:bookmarkEnd w:id="37"/>
    </w:p>
    <w:p w:rsidR="00175347" w:rsidRPr="000A193A" w:rsidRDefault="00175347" w:rsidP="00175347">
      <w:pPr>
        <w:pStyle w:val="m3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43"/>
        <w:gridCol w:w="5871"/>
      </w:tblGrid>
      <w:tr w:rsidR="00175347" w:rsidRPr="000A193A" w:rsidTr="00DC170C">
        <w:trPr>
          <w:trHeight w:val="251"/>
          <w:tblHeader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343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5871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Предусмотрено должностными обязанностями</w:t>
            </w:r>
          </w:p>
        </w:tc>
      </w:tr>
      <w:tr w:rsidR="00175347" w:rsidRPr="000A193A" w:rsidTr="00DC170C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30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6861D3" w:rsidRPr="000A193A" w:rsidTr="00DC170C">
        <w:trPr>
          <w:trHeight w:val="263"/>
        </w:trPr>
        <w:tc>
          <w:tcPr>
            <w:tcW w:w="846" w:type="dxa"/>
            <w:vAlign w:val="center"/>
          </w:tcPr>
          <w:p w:rsidR="006861D3" w:rsidRPr="000A193A" w:rsidRDefault="006861D3" w:rsidP="00FC7636">
            <w:pPr>
              <w:pStyle w:val="affc"/>
              <w:numPr>
                <w:ilvl w:val="0"/>
                <w:numId w:val="30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6861D3" w:rsidRPr="000A193A" w:rsidRDefault="006861D3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6861D3" w:rsidRPr="000A193A" w:rsidRDefault="006861D3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6861D3" w:rsidRPr="000A193A" w:rsidTr="00DC170C">
        <w:trPr>
          <w:trHeight w:val="263"/>
        </w:trPr>
        <w:tc>
          <w:tcPr>
            <w:tcW w:w="846" w:type="dxa"/>
            <w:vAlign w:val="center"/>
          </w:tcPr>
          <w:p w:rsidR="006861D3" w:rsidRPr="000A193A" w:rsidRDefault="006861D3" w:rsidP="00FC7636">
            <w:pPr>
              <w:pStyle w:val="affc"/>
              <w:numPr>
                <w:ilvl w:val="0"/>
                <w:numId w:val="30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6861D3" w:rsidRPr="000A193A" w:rsidRDefault="006861D3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6861D3" w:rsidRPr="000A193A" w:rsidRDefault="006861D3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6861D3" w:rsidRPr="000A193A" w:rsidTr="00DC170C">
        <w:trPr>
          <w:trHeight w:val="263"/>
        </w:trPr>
        <w:tc>
          <w:tcPr>
            <w:tcW w:w="846" w:type="dxa"/>
            <w:vAlign w:val="center"/>
          </w:tcPr>
          <w:p w:rsidR="006861D3" w:rsidRPr="000A193A" w:rsidRDefault="006861D3" w:rsidP="00FC7636">
            <w:pPr>
              <w:pStyle w:val="affc"/>
              <w:numPr>
                <w:ilvl w:val="0"/>
                <w:numId w:val="30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6861D3" w:rsidRPr="000A193A" w:rsidRDefault="006861D3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6861D3" w:rsidRPr="000A193A" w:rsidRDefault="006861D3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6861D3" w:rsidRPr="000A193A" w:rsidTr="00DC170C">
        <w:trPr>
          <w:trHeight w:val="263"/>
        </w:trPr>
        <w:tc>
          <w:tcPr>
            <w:tcW w:w="846" w:type="dxa"/>
            <w:vAlign w:val="center"/>
          </w:tcPr>
          <w:p w:rsidR="006861D3" w:rsidRPr="000A193A" w:rsidRDefault="006861D3" w:rsidP="00FC7636">
            <w:pPr>
              <w:pStyle w:val="affc"/>
              <w:numPr>
                <w:ilvl w:val="0"/>
                <w:numId w:val="30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6861D3" w:rsidRPr="000A193A" w:rsidRDefault="006861D3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6861D3" w:rsidRPr="000A193A" w:rsidRDefault="006861D3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6861D3" w:rsidRPr="000A193A" w:rsidTr="00DC170C">
        <w:trPr>
          <w:trHeight w:val="263"/>
        </w:trPr>
        <w:tc>
          <w:tcPr>
            <w:tcW w:w="846" w:type="dxa"/>
            <w:vAlign w:val="center"/>
          </w:tcPr>
          <w:p w:rsidR="006861D3" w:rsidRPr="000A193A" w:rsidRDefault="006861D3" w:rsidP="00FC7636">
            <w:pPr>
              <w:pStyle w:val="affc"/>
              <w:numPr>
                <w:ilvl w:val="0"/>
                <w:numId w:val="30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6861D3" w:rsidRPr="000A193A" w:rsidRDefault="006861D3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6861D3" w:rsidRPr="000A193A" w:rsidRDefault="006861D3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</w:tbl>
    <w:p w:rsidR="00175347" w:rsidRDefault="00175347" w:rsidP="00175347">
      <w:pPr>
        <w:pStyle w:val="m3"/>
        <w:rPr>
          <w:rFonts w:ascii="Arial" w:hAnsi="Arial" w:cs="Arial"/>
        </w:rPr>
      </w:pPr>
    </w:p>
    <w:p w:rsidR="00F76EF8" w:rsidRPr="000A193A" w:rsidRDefault="00F76EF8" w:rsidP="00175347">
      <w:pPr>
        <w:pStyle w:val="m3"/>
        <w:rPr>
          <w:rFonts w:ascii="Arial" w:hAnsi="Arial" w:cs="Arial"/>
        </w:rPr>
      </w:pPr>
    </w:p>
    <w:p w:rsidR="00175347" w:rsidRPr="000A193A" w:rsidRDefault="00175347" w:rsidP="00175347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38" w:name="_Toc177649198"/>
      <w:r w:rsidRPr="000A193A">
        <w:rPr>
          <w:rFonts w:ascii="Arial" w:hAnsi="Arial" w:cs="Arial"/>
          <w:sz w:val="28"/>
          <w:szCs w:val="28"/>
        </w:rPr>
        <w:t>Прин</w:t>
      </w:r>
      <w:r w:rsidR="00FC7636">
        <w:rPr>
          <w:rFonts w:ascii="Arial" w:hAnsi="Arial" w:cs="Arial"/>
          <w:sz w:val="28"/>
          <w:szCs w:val="28"/>
        </w:rPr>
        <w:t>я</w:t>
      </w:r>
      <w:r w:rsidRPr="000A193A">
        <w:rPr>
          <w:rFonts w:ascii="Arial" w:hAnsi="Arial" w:cs="Arial"/>
          <w:sz w:val="28"/>
          <w:szCs w:val="28"/>
        </w:rPr>
        <w:t>тие решений по списанию ТМЦ</w:t>
      </w:r>
      <w:bookmarkEnd w:id="38"/>
    </w:p>
    <w:p w:rsidR="00175347" w:rsidRPr="000A193A" w:rsidRDefault="00175347" w:rsidP="00175347">
      <w:pPr>
        <w:pStyle w:val="m3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43"/>
        <w:gridCol w:w="5871"/>
      </w:tblGrid>
      <w:tr w:rsidR="00175347" w:rsidRPr="000A193A" w:rsidTr="00DC170C">
        <w:trPr>
          <w:trHeight w:val="251"/>
          <w:tblHeader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343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5871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Предусмотрено должностными обязанностями</w:t>
            </w:r>
          </w:p>
        </w:tc>
      </w:tr>
      <w:tr w:rsidR="00DC170C" w:rsidRPr="000A193A" w:rsidTr="00DC170C">
        <w:trPr>
          <w:trHeight w:val="263"/>
        </w:trPr>
        <w:tc>
          <w:tcPr>
            <w:tcW w:w="846" w:type="dxa"/>
            <w:vAlign w:val="center"/>
          </w:tcPr>
          <w:p w:rsidR="00DC170C" w:rsidRPr="000A193A" w:rsidRDefault="00DC170C" w:rsidP="00DC170C">
            <w:pPr>
              <w:pStyle w:val="affc"/>
              <w:numPr>
                <w:ilvl w:val="0"/>
                <w:numId w:val="31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DC170C" w:rsidRPr="00DC170C" w:rsidRDefault="00DC170C" w:rsidP="00DC170C">
            <w:pPr>
              <w:rPr>
                <w:rFonts w:ascii="Arial" w:hAnsi="Arial" w:cs="Arial"/>
                <w:color w:val="000000"/>
                <w:lang w:bidi="ru-RU"/>
              </w:rPr>
            </w:pPr>
            <w:r w:rsidRPr="00DC170C">
              <w:rPr>
                <w:rFonts w:ascii="Arial" w:hAnsi="Arial" w:cs="Arial"/>
                <w:color w:val="000000"/>
                <w:lang w:bidi="ru-RU"/>
              </w:rPr>
              <w:t>Главный бухгалтер</w:t>
            </w:r>
          </w:p>
        </w:tc>
        <w:tc>
          <w:tcPr>
            <w:tcW w:w="5871" w:type="dxa"/>
            <w:vAlign w:val="center"/>
          </w:tcPr>
          <w:p w:rsidR="00DC170C" w:rsidRPr="000A193A" w:rsidRDefault="00DC170C" w:rsidP="00DC170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DC170C" w:rsidRPr="000A193A" w:rsidTr="00DC170C">
        <w:trPr>
          <w:trHeight w:val="263"/>
        </w:trPr>
        <w:tc>
          <w:tcPr>
            <w:tcW w:w="846" w:type="dxa"/>
            <w:vAlign w:val="center"/>
          </w:tcPr>
          <w:p w:rsidR="00DC170C" w:rsidRPr="000A193A" w:rsidRDefault="00DC170C" w:rsidP="00DC170C">
            <w:pPr>
              <w:pStyle w:val="affc"/>
              <w:numPr>
                <w:ilvl w:val="0"/>
                <w:numId w:val="31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DC170C" w:rsidRPr="00DC170C" w:rsidRDefault="00DC170C" w:rsidP="00DC170C">
            <w:pPr>
              <w:rPr>
                <w:rFonts w:ascii="Arial" w:hAnsi="Arial" w:cs="Arial"/>
                <w:color w:val="000000"/>
                <w:lang w:bidi="ru-RU"/>
              </w:rPr>
            </w:pPr>
            <w:r w:rsidRPr="00DC170C">
              <w:rPr>
                <w:rFonts w:ascii="Arial" w:hAnsi="Arial" w:cs="Arial"/>
                <w:color w:val="000000"/>
                <w:lang w:bidi="ru-RU"/>
              </w:rPr>
              <w:t>Генеральный директор</w:t>
            </w:r>
          </w:p>
        </w:tc>
        <w:tc>
          <w:tcPr>
            <w:tcW w:w="5871" w:type="dxa"/>
            <w:vAlign w:val="center"/>
          </w:tcPr>
          <w:p w:rsidR="00DC170C" w:rsidRPr="000A193A" w:rsidRDefault="00DC170C" w:rsidP="00DC170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</w:tbl>
    <w:p w:rsidR="009879F8" w:rsidRDefault="009879F8" w:rsidP="00F76EF8">
      <w:pPr>
        <w:pStyle w:val="m3"/>
        <w:rPr>
          <w:rFonts w:ascii="Arial" w:hAnsi="Arial" w:cs="Arial"/>
        </w:rPr>
      </w:pPr>
    </w:p>
    <w:p w:rsidR="00175347" w:rsidRPr="000A193A" w:rsidRDefault="00175347" w:rsidP="00175347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39" w:name="_Toc177649199"/>
      <w:r w:rsidRPr="000A193A">
        <w:rPr>
          <w:rFonts w:ascii="Arial" w:hAnsi="Arial" w:cs="Arial"/>
          <w:sz w:val="28"/>
          <w:szCs w:val="28"/>
        </w:rPr>
        <w:t>Закупка ТМЦ</w:t>
      </w:r>
      <w:bookmarkEnd w:id="39"/>
    </w:p>
    <w:p w:rsidR="00175347" w:rsidRPr="000A193A" w:rsidRDefault="00175347" w:rsidP="00175347">
      <w:pPr>
        <w:pStyle w:val="m3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43"/>
        <w:gridCol w:w="5871"/>
      </w:tblGrid>
      <w:tr w:rsidR="00175347" w:rsidRPr="000A193A" w:rsidTr="00DC170C">
        <w:trPr>
          <w:trHeight w:val="251"/>
          <w:tblHeader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343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5871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Предусмотрено должностными обязанностями</w:t>
            </w:r>
          </w:p>
        </w:tc>
      </w:tr>
      <w:tr w:rsidR="00DC170C" w:rsidRPr="000A193A" w:rsidTr="00DC170C">
        <w:trPr>
          <w:trHeight w:val="263"/>
        </w:trPr>
        <w:tc>
          <w:tcPr>
            <w:tcW w:w="846" w:type="dxa"/>
            <w:vAlign w:val="center"/>
          </w:tcPr>
          <w:p w:rsidR="00DC170C" w:rsidRPr="000A193A" w:rsidRDefault="00DC170C" w:rsidP="00DC170C">
            <w:pPr>
              <w:pStyle w:val="affc"/>
              <w:numPr>
                <w:ilvl w:val="0"/>
                <w:numId w:val="33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DC170C" w:rsidRPr="00DC170C" w:rsidRDefault="00DC170C" w:rsidP="00DC170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DC170C" w:rsidRPr="000A193A" w:rsidRDefault="00DC170C" w:rsidP="00DC170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DC170C" w:rsidRPr="000A193A" w:rsidTr="00DC170C">
        <w:trPr>
          <w:trHeight w:val="263"/>
        </w:trPr>
        <w:tc>
          <w:tcPr>
            <w:tcW w:w="846" w:type="dxa"/>
            <w:vAlign w:val="center"/>
          </w:tcPr>
          <w:p w:rsidR="00DC170C" w:rsidRPr="000A193A" w:rsidRDefault="00DC170C" w:rsidP="00DC170C">
            <w:pPr>
              <w:pStyle w:val="affc"/>
              <w:numPr>
                <w:ilvl w:val="0"/>
                <w:numId w:val="33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DC170C" w:rsidRPr="00DC170C" w:rsidRDefault="00DC170C" w:rsidP="00DC170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DC170C" w:rsidRPr="000A193A" w:rsidRDefault="00DC170C" w:rsidP="00DC170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DC170C" w:rsidRPr="000A193A" w:rsidTr="00DC170C">
        <w:trPr>
          <w:trHeight w:val="263"/>
        </w:trPr>
        <w:tc>
          <w:tcPr>
            <w:tcW w:w="846" w:type="dxa"/>
            <w:vAlign w:val="center"/>
          </w:tcPr>
          <w:p w:rsidR="00DC170C" w:rsidRPr="000A193A" w:rsidRDefault="00DC170C" w:rsidP="00DC170C">
            <w:pPr>
              <w:pStyle w:val="affc"/>
              <w:numPr>
                <w:ilvl w:val="0"/>
                <w:numId w:val="33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DC170C" w:rsidRPr="00DC170C" w:rsidRDefault="00DC170C" w:rsidP="00DC170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DC170C" w:rsidRPr="000A193A" w:rsidRDefault="00DC170C" w:rsidP="00DC170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</w:tbl>
    <w:p w:rsidR="009879F8" w:rsidRDefault="009879F8" w:rsidP="00F76EF8">
      <w:pPr>
        <w:pStyle w:val="m3"/>
        <w:rPr>
          <w:rFonts w:ascii="Arial" w:hAnsi="Arial" w:cs="Arial"/>
        </w:rPr>
      </w:pPr>
    </w:p>
    <w:p w:rsidR="00175347" w:rsidRPr="000A193A" w:rsidRDefault="00175347" w:rsidP="00175347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40" w:name="_Toc177649200"/>
      <w:r w:rsidRPr="000A193A">
        <w:rPr>
          <w:rFonts w:ascii="Arial" w:hAnsi="Arial" w:cs="Arial"/>
          <w:sz w:val="28"/>
          <w:szCs w:val="28"/>
        </w:rPr>
        <w:t>Ведение сладского учета</w:t>
      </w:r>
      <w:bookmarkEnd w:id="40"/>
    </w:p>
    <w:p w:rsidR="00175347" w:rsidRPr="000A193A" w:rsidRDefault="00175347" w:rsidP="00175347">
      <w:pPr>
        <w:pStyle w:val="m3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43"/>
        <w:gridCol w:w="5871"/>
      </w:tblGrid>
      <w:tr w:rsidR="00175347" w:rsidRPr="000A193A" w:rsidTr="00DC170C">
        <w:trPr>
          <w:trHeight w:val="251"/>
          <w:tblHeader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343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5871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Предусмотрено должностными обязанностями</w:t>
            </w:r>
          </w:p>
        </w:tc>
      </w:tr>
      <w:tr w:rsidR="00DC170C" w:rsidRPr="000A193A" w:rsidTr="00DC170C">
        <w:trPr>
          <w:trHeight w:val="263"/>
        </w:trPr>
        <w:tc>
          <w:tcPr>
            <w:tcW w:w="846" w:type="dxa"/>
            <w:vAlign w:val="center"/>
          </w:tcPr>
          <w:p w:rsidR="00DC170C" w:rsidRPr="000A193A" w:rsidRDefault="00DC170C" w:rsidP="00DC170C">
            <w:pPr>
              <w:pStyle w:val="affc"/>
              <w:numPr>
                <w:ilvl w:val="0"/>
                <w:numId w:val="35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DC170C" w:rsidRPr="00DC170C" w:rsidRDefault="00DC170C" w:rsidP="00DC170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DC170C" w:rsidRPr="000A193A" w:rsidRDefault="00DC170C" w:rsidP="00DC170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DC170C" w:rsidRPr="000A193A" w:rsidTr="00DC170C">
        <w:trPr>
          <w:trHeight w:val="263"/>
        </w:trPr>
        <w:tc>
          <w:tcPr>
            <w:tcW w:w="846" w:type="dxa"/>
            <w:vAlign w:val="center"/>
          </w:tcPr>
          <w:p w:rsidR="00DC170C" w:rsidRPr="000A193A" w:rsidRDefault="00DC170C" w:rsidP="00DC170C">
            <w:pPr>
              <w:pStyle w:val="affc"/>
              <w:numPr>
                <w:ilvl w:val="0"/>
                <w:numId w:val="35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DC170C" w:rsidRPr="00DC170C" w:rsidRDefault="00DC170C" w:rsidP="00DC170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DC170C" w:rsidRPr="000A193A" w:rsidRDefault="00DC170C" w:rsidP="00DC170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DC170C" w:rsidRPr="000A193A" w:rsidTr="00DC170C">
        <w:trPr>
          <w:trHeight w:val="263"/>
        </w:trPr>
        <w:tc>
          <w:tcPr>
            <w:tcW w:w="846" w:type="dxa"/>
            <w:vAlign w:val="center"/>
          </w:tcPr>
          <w:p w:rsidR="00DC170C" w:rsidRPr="000A193A" w:rsidRDefault="00DC170C" w:rsidP="00DC170C">
            <w:pPr>
              <w:pStyle w:val="affc"/>
              <w:numPr>
                <w:ilvl w:val="0"/>
                <w:numId w:val="35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DC170C" w:rsidRPr="00DC170C" w:rsidRDefault="00DC170C" w:rsidP="00DC170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DC170C" w:rsidRPr="000A193A" w:rsidRDefault="00DC170C" w:rsidP="00DC170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DC170C" w:rsidRPr="000A193A" w:rsidTr="00DC170C">
        <w:trPr>
          <w:trHeight w:val="263"/>
        </w:trPr>
        <w:tc>
          <w:tcPr>
            <w:tcW w:w="846" w:type="dxa"/>
            <w:vAlign w:val="center"/>
          </w:tcPr>
          <w:p w:rsidR="00DC170C" w:rsidRPr="000A193A" w:rsidRDefault="00DC170C" w:rsidP="00DC170C">
            <w:pPr>
              <w:pStyle w:val="affc"/>
              <w:numPr>
                <w:ilvl w:val="0"/>
                <w:numId w:val="35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DC170C" w:rsidRPr="00DC170C" w:rsidRDefault="00DC170C" w:rsidP="00DC170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DC170C" w:rsidRPr="000A193A" w:rsidRDefault="00DC170C" w:rsidP="00DC170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DC170C" w:rsidRPr="000A193A" w:rsidTr="00DC170C">
        <w:trPr>
          <w:trHeight w:val="263"/>
        </w:trPr>
        <w:tc>
          <w:tcPr>
            <w:tcW w:w="846" w:type="dxa"/>
            <w:vAlign w:val="center"/>
          </w:tcPr>
          <w:p w:rsidR="00DC170C" w:rsidRPr="000A193A" w:rsidRDefault="00DC170C" w:rsidP="00DC170C">
            <w:pPr>
              <w:pStyle w:val="affc"/>
              <w:numPr>
                <w:ilvl w:val="0"/>
                <w:numId w:val="35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DC170C" w:rsidRPr="00DC170C" w:rsidRDefault="00DC170C" w:rsidP="00DC170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DC170C" w:rsidRPr="000A193A" w:rsidRDefault="00DC170C" w:rsidP="00DC170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DC170C" w:rsidRPr="000A193A" w:rsidTr="00DC170C">
        <w:trPr>
          <w:trHeight w:val="263"/>
        </w:trPr>
        <w:tc>
          <w:tcPr>
            <w:tcW w:w="846" w:type="dxa"/>
            <w:vAlign w:val="center"/>
          </w:tcPr>
          <w:p w:rsidR="00DC170C" w:rsidRPr="000A193A" w:rsidRDefault="00DC170C" w:rsidP="00DC170C">
            <w:pPr>
              <w:pStyle w:val="affc"/>
              <w:numPr>
                <w:ilvl w:val="0"/>
                <w:numId w:val="35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DC170C" w:rsidRPr="00DC170C" w:rsidRDefault="00DC170C" w:rsidP="00DC170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DC170C" w:rsidRPr="000A193A" w:rsidRDefault="00DC170C" w:rsidP="00DC170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</w:tbl>
    <w:p w:rsidR="009879F8" w:rsidRDefault="009879F8" w:rsidP="00F76EF8">
      <w:pPr>
        <w:pStyle w:val="m3"/>
        <w:rPr>
          <w:rFonts w:ascii="Arial" w:hAnsi="Arial" w:cs="Arial"/>
        </w:rPr>
      </w:pPr>
    </w:p>
    <w:p w:rsidR="00175347" w:rsidRPr="000A193A" w:rsidRDefault="00175347" w:rsidP="00175347">
      <w:pPr>
        <w:pStyle w:val="m3"/>
        <w:rPr>
          <w:rFonts w:ascii="Arial" w:hAnsi="Arial" w:cs="Arial"/>
        </w:rPr>
      </w:pPr>
    </w:p>
    <w:p w:rsidR="00175347" w:rsidRPr="000A193A" w:rsidRDefault="00FC7636" w:rsidP="00175347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41" w:name="_Toc177649201"/>
      <w:r>
        <w:rPr>
          <w:rFonts w:ascii="Arial" w:hAnsi="Arial" w:cs="Arial"/>
          <w:sz w:val="28"/>
          <w:szCs w:val="28"/>
        </w:rPr>
        <w:t>Ведение переговоров с</w:t>
      </w:r>
      <w:r w:rsidR="00175347" w:rsidRPr="000A193A">
        <w:rPr>
          <w:rFonts w:ascii="Arial" w:hAnsi="Arial" w:cs="Arial"/>
          <w:sz w:val="28"/>
          <w:szCs w:val="28"/>
        </w:rPr>
        <w:t xml:space="preserve"> клиентам</w:t>
      </w:r>
      <w:r>
        <w:rPr>
          <w:rFonts w:ascii="Arial" w:hAnsi="Arial" w:cs="Arial"/>
          <w:sz w:val="28"/>
          <w:szCs w:val="28"/>
        </w:rPr>
        <w:t>и</w:t>
      </w:r>
      <w:bookmarkEnd w:id="41"/>
    </w:p>
    <w:p w:rsidR="00175347" w:rsidRPr="000A193A" w:rsidRDefault="00175347" w:rsidP="00175347">
      <w:pPr>
        <w:pStyle w:val="m3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43"/>
        <w:gridCol w:w="5871"/>
      </w:tblGrid>
      <w:tr w:rsidR="00175347" w:rsidRPr="000A193A" w:rsidTr="00DC170C">
        <w:trPr>
          <w:trHeight w:val="251"/>
          <w:tblHeader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343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5871" w:type="dxa"/>
            <w:shd w:val="clear" w:color="auto" w:fill="DEEAF6" w:themeFill="accent1" w:themeFillTint="33"/>
            <w:vAlign w:val="center"/>
          </w:tcPr>
          <w:p w:rsidR="00175347" w:rsidRPr="000A193A" w:rsidRDefault="00175347" w:rsidP="00175347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Предусмотрено должностными обязанностями</w:t>
            </w:r>
          </w:p>
        </w:tc>
      </w:tr>
      <w:tr w:rsidR="00175347" w:rsidRPr="000A193A" w:rsidTr="00DC170C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36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C3090F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FC7636" w:rsidRPr="00C3090F" w:rsidRDefault="00FC7636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DC170C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36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DC170C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36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DC170C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36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DC170C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36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DC170C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36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75347" w:rsidRPr="000A193A" w:rsidTr="00DC170C">
        <w:trPr>
          <w:trHeight w:val="263"/>
        </w:trPr>
        <w:tc>
          <w:tcPr>
            <w:tcW w:w="846" w:type="dxa"/>
            <w:vAlign w:val="center"/>
          </w:tcPr>
          <w:p w:rsidR="00175347" w:rsidRPr="000A193A" w:rsidRDefault="00175347" w:rsidP="00FC7636">
            <w:pPr>
              <w:pStyle w:val="affc"/>
              <w:numPr>
                <w:ilvl w:val="0"/>
                <w:numId w:val="36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175347" w:rsidRPr="000A193A" w:rsidRDefault="00175347" w:rsidP="00175347">
            <w:pPr>
              <w:pStyle w:val="m3"/>
              <w:rPr>
                <w:rFonts w:ascii="Arial" w:hAnsi="Arial" w:cs="Arial"/>
              </w:rPr>
            </w:pPr>
          </w:p>
        </w:tc>
        <w:tc>
          <w:tcPr>
            <w:tcW w:w="5871" w:type="dxa"/>
            <w:vAlign w:val="center"/>
          </w:tcPr>
          <w:p w:rsidR="00175347" w:rsidRPr="000A193A" w:rsidRDefault="00175347" w:rsidP="00FC7636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</w:tbl>
    <w:p w:rsidR="009879F8" w:rsidRDefault="009879F8" w:rsidP="00F76EF8">
      <w:pPr>
        <w:pStyle w:val="m3"/>
        <w:rPr>
          <w:rFonts w:ascii="Arial" w:hAnsi="Arial" w:cs="Arial"/>
        </w:rPr>
      </w:pPr>
    </w:p>
    <w:p w:rsidR="00175347" w:rsidRPr="000A193A" w:rsidRDefault="00175347" w:rsidP="00175347">
      <w:pPr>
        <w:pStyle w:val="m3"/>
        <w:rPr>
          <w:rFonts w:ascii="Arial" w:hAnsi="Arial" w:cs="Arial"/>
        </w:rPr>
      </w:pPr>
    </w:p>
    <w:p w:rsidR="006161C8" w:rsidRPr="000A193A" w:rsidRDefault="006161C8" w:rsidP="006161C8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42" w:name="_Toc177649202"/>
      <w:r w:rsidRPr="000A193A">
        <w:rPr>
          <w:rFonts w:ascii="Arial" w:hAnsi="Arial" w:cs="Arial"/>
          <w:sz w:val="28"/>
          <w:szCs w:val="28"/>
        </w:rPr>
        <w:t>Административно-хозяйственное обеспечение</w:t>
      </w:r>
      <w:bookmarkEnd w:id="42"/>
    </w:p>
    <w:p w:rsidR="006161C8" w:rsidRPr="000A193A" w:rsidRDefault="006161C8" w:rsidP="006161C8">
      <w:pPr>
        <w:pStyle w:val="m3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43"/>
        <w:gridCol w:w="5871"/>
      </w:tblGrid>
      <w:tr w:rsidR="006161C8" w:rsidRPr="000A193A" w:rsidTr="00DC170C">
        <w:trPr>
          <w:trHeight w:val="251"/>
          <w:tblHeader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6161C8" w:rsidRPr="000A193A" w:rsidRDefault="006161C8" w:rsidP="00EB7663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343" w:type="dxa"/>
            <w:shd w:val="clear" w:color="auto" w:fill="DEEAF6" w:themeFill="accent1" w:themeFillTint="33"/>
            <w:vAlign w:val="center"/>
          </w:tcPr>
          <w:p w:rsidR="006161C8" w:rsidRPr="000A193A" w:rsidRDefault="006161C8" w:rsidP="00EB7663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5871" w:type="dxa"/>
            <w:shd w:val="clear" w:color="auto" w:fill="DEEAF6" w:themeFill="accent1" w:themeFillTint="33"/>
            <w:vAlign w:val="center"/>
          </w:tcPr>
          <w:p w:rsidR="006161C8" w:rsidRPr="000A193A" w:rsidRDefault="006161C8" w:rsidP="00EB7663">
            <w:pPr>
              <w:jc w:val="center"/>
              <w:rPr>
                <w:rFonts w:ascii="Arial" w:hAnsi="Arial" w:cs="Arial"/>
                <w:sz w:val="28"/>
                <w:szCs w:val="28"/>
                <w:lang w:bidi="ru-RU"/>
              </w:rPr>
            </w:pPr>
            <w:r w:rsidRPr="000A193A">
              <w:rPr>
                <w:rFonts w:ascii="Arial" w:hAnsi="Arial" w:cs="Arial"/>
                <w:sz w:val="28"/>
                <w:szCs w:val="28"/>
                <w:lang w:bidi="ru-RU"/>
              </w:rPr>
              <w:t>Предусмотрено должностными обязанностями</w:t>
            </w:r>
          </w:p>
        </w:tc>
      </w:tr>
      <w:tr w:rsidR="00DC170C" w:rsidRPr="000A193A" w:rsidTr="00DC170C">
        <w:trPr>
          <w:trHeight w:val="263"/>
        </w:trPr>
        <w:tc>
          <w:tcPr>
            <w:tcW w:w="846" w:type="dxa"/>
            <w:vAlign w:val="center"/>
          </w:tcPr>
          <w:p w:rsidR="00DC170C" w:rsidRPr="000A193A" w:rsidRDefault="00DC170C" w:rsidP="00DC170C">
            <w:pPr>
              <w:pStyle w:val="affc"/>
              <w:numPr>
                <w:ilvl w:val="0"/>
                <w:numId w:val="37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DC170C" w:rsidRPr="00DC170C" w:rsidRDefault="00DC170C" w:rsidP="00DC170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DC170C" w:rsidRPr="000A193A" w:rsidRDefault="00DC170C" w:rsidP="00DC170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DC170C" w:rsidRPr="000A193A" w:rsidTr="00DC170C">
        <w:trPr>
          <w:trHeight w:val="263"/>
        </w:trPr>
        <w:tc>
          <w:tcPr>
            <w:tcW w:w="846" w:type="dxa"/>
            <w:vAlign w:val="center"/>
          </w:tcPr>
          <w:p w:rsidR="00DC170C" w:rsidRPr="000A193A" w:rsidRDefault="00DC170C" w:rsidP="00DC170C">
            <w:pPr>
              <w:pStyle w:val="affc"/>
              <w:numPr>
                <w:ilvl w:val="0"/>
                <w:numId w:val="37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DC170C" w:rsidRPr="00DC170C" w:rsidRDefault="00DC170C" w:rsidP="00DC170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DC170C" w:rsidRPr="000A193A" w:rsidRDefault="00DC170C" w:rsidP="00DC170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DC170C" w:rsidRPr="000A193A" w:rsidTr="00DC170C">
        <w:trPr>
          <w:trHeight w:val="263"/>
        </w:trPr>
        <w:tc>
          <w:tcPr>
            <w:tcW w:w="846" w:type="dxa"/>
            <w:vAlign w:val="center"/>
          </w:tcPr>
          <w:p w:rsidR="00DC170C" w:rsidRPr="000A193A" w:rsidRDefault="00DC170C" w:rsidP="00DC170C">
            <w:pPr>
              <w:pStyle w:val="affc"/>
              <w:numPr>
                <w:ilvl w:val="0"/>
                <w:numId w:val="37"/>
              </w:numPr>
              <w:ind w:left="29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343" w:type="dxa"/>
            <w:vAlign w:val="center"/>
          </w:tcPr>
          <w:p w:rsidR="00DC170C" w:rsidRPr="00DC170C" w:rsidRDefault="00DC170C" w:rsidP="00DC170C">
            <w:pPr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5871" w:type="dxa"/>
            <w:vAlign w:val="center"/>
          </w:tcPr>
          <w:p w:rsidR="00DC170C" w:rsidRPr="000A193A" w:rsidRDefault="00DC170C" w:rsidP="00DC170C">
            <w:pPr>
              <w:pStyle w:val="m3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</w:tbl>
    <w:p w:rsidR="009879F8" w:rsidRDefault="009879F8" w:rsidP="00F76EF8">
      <w:pPr>
        <w:pStyle w:val="m3"/>
        <w:rPr>
          <w:rFonts w:ascii="Arial" w:hAnsi="Arial" w:cs="Arial"/>
        </w:rPr>
      </w:pPr>
    </w:p>
    <w:p w:rsidR="00BC4005" w:rsidRDefault="00BC4005" w:rsidP="00084B3F">
      <w:pPr>
        <w:pStyle w:val="m3"/>
        <w:rPr>
          <w:rFonts w:ascii="Arial" w:hAnsi="Arial" w:cs="Arial"/>
        </w:rPr>
      </w:pPr>
    </w:p>
    <w:p w:rsidR="00375CA0" w:rsidRPr="000A193A" w:rsidRDefault="0044766A" w:rsidP="00DB329F">
      <w:pPr>
        <w:pStyle w:val="m9"/>
        <w:numPr>
          <w:ilvl w:val="0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43" w:name="_Toc177649203"/>
      <w:r w:rsidRPr="000A193A">
        <w:rPr>
          <w:rFonts w:ascii="Arial" w:hAnsi="Arial" w:cs="Arial"/>
          <w:sz w:val="28"/>
          <w:szCs w:val="28"/>
        </w:rPr>
        <w:t>Дебиторская задолженность</w:t>
      </w:r>
      <w:bookmarkEnd w:id="43"/>
    </w:p>
    <w:p w:rsidR="00375CA0" w:rsidRPr="000A193A" w:rsidRDefault="00375CA0" w:rsidP="00DB329F">
      <w:pPr>
        <w:pStyle w:val="m3"/>
        <w:rPr>
          <w:rFonts w:ascii="Arial" w:hAnsi="Arial" w:cs="Arial"/>
        </w:rPr>
      </w:pPr>
    </w:p>
    <w:p w:rsidR="0044766A" w:rsidRPr="000A193A" w:rsidRDefault="0044766A" w:rsidP="0044766A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44" w:name="_Toc177649204"/>
      <w:r w:rsidRPr="000A193A">
        <w:rPr>
          <w:rFonts w:ascii="Arial" w:hAnsi="Arial" w:cs="Arial"/>
          <w:sz w:val="28"/>
          <w:szCs w:val="28"/>
        </w:rPr>
        <w:t>Динамика изменения дебиторской задолженности</w:t>
      </w:r>
      <w:bookmarkEnd w:id="44"/>
    </w:p>
    <w:p w:rsidR="00D775C3" w:rsidRPr="00B5434D" w:rsidRDefault="00D775C3" w:rsidP="00B5434D"/>
    <w:tbl>
      <w:tblPr>
        <w:tblW w:w="10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1446"/>
        <w:gridCol w:w="1588"/>
        <w:gridCol w:w="1685"/>
        <w:gridCol w:w="1570"/>
      </w:tblGrid>
      <w:tr w:rsidR="00FE175D" w:rsidRPr="00A14367" w:rsidTr="00FE175D">
        <w:trPr>
          <w:trHeight w:val="300"/>
          <w:tblHeader/>
        </w:trPr>
        <w:tc>
          <w:tcPr>
            <w:tcW w:w="3912" w:type="dxa"/>
            <w:shd w:val="clear" w:color="auto" w:fill="DEEAF6" w:themeFill="accent1" w:themeFillTint="33"/>
            <w:noWrap/>
            <w:vAlign w:val="center"/>
            <w:hideMark/>
          </w:tcPr>
          <w:p w:rsidR="00FE175D" w:rsidRPr="00A14367" w:rsidRDefault="00FE175D" w:rsidP="00C5165F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A1436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lastRenderedPageBreak/>
              <w:t>Наименование компании</w:t>
            </w:r>
          </w:p>
        </w:tc>
        <w:tc>
          <w:tcPr>
            <w:tcW w:w="1446" w:type="dxa"/>
            <w:shd w:val="clear" w:color="auto" w:fill="DEEAF6" w:themeFill="accent1" w:themeFillTint="33"/>
            <w:noWrap/>
            <w:vAlign w:val="center"/>
            <w:hideMark/>
          </w:tcPr>
          <w:p w:rsidR="00FE175D" w:rsidRPr="00FE175D" w:rsidRDefault="00FE175D" w:rsidP="00FE175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E175D">
              <w:rPr>
                <w:rFonts w:ascii="Arial" w:hAnsi="Arial" w:cs="Arial"/>
                <w:b/>
                <w:color w:val="000000" w:themeColor="text1"/>
              </w:rPr>
              <w:t>ДЗ на 01.01.2018</w:t>
            </w:r>
          </w:p>
        </w:tc>
        <w:tc>
          <w:tcPr>
            <w:tcW w:w="1588" w:type="dxa"/>
            <w:shd w:val="clear" w:color="auto" w:fill="DEEAF6" w:themeFill="accent1" w:themeFillTint="33"/>
            <w:noWrap/>
            <w:vAlign w:val="center"/>
            <w:hideMark/>
          </w:tcPr>
          <w:p w:rsidR="00FE175D" w:rsidRPr="00FE175D" w:rsidRDefault="00FE175D" w:rsidP="00FE175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E175D">
              <w:rPr>
                <w:rFonts w:ascii="Arial" w:hAnsi="Arial" w:cs="Arial"/>
                <w:b/>
                <w:color w:val="000000" w:themeColor="text1"/>
              </w:rPr>
              <w:t>ДЗ на 01.01.2019</w:t>
            </w:r>
          </w:p>
        </w:tc>
        <w:tc>
          <w:tcPr>
            <w:tcW w:w="1685" w:type="dxa"/>
            <w:shd w:val="clear" w:color="auto" w:fill="DEEAF6" w:themeFill="accent1" w:themeFillTint="33"/>
          </w:tcPr>
          <w:p w:rsidR="00FE175D" w:rsidRPr="00FE175D" w:rsidRDefault="00FE175D" w:rsidP="00FE175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E175D">
              <w:rPr>
                <w:rFonts w:ascii="Arial" w:hAnsi="Arial" w:cs="Arial"/>
                <w:b/>
                <w:color w:val="000000" w:themeColor="text1"/>
              </w:rPr>
              <w:t>ДЗ на 01.01.2020</w:t>
            </w:r>
          </w:p>
        </w:tc>
        <w:tc>
          <w:tcPr>
            <w:tcW w:w="1570" w:type="dxa"/>
            <w:shd w:val="clear" w:color="auto" w:fill="DEEAF6" w:themeFill="accent1" w:themeFillTint="33"/>
            <w:noWrap/>
            <w:vAlign w:val="center"/>
            <w:hideMark/>
          </w:tcPr>
          <w:p w:rsidR="00FE175D" w:rsidRPr="00FE175D" w:rsidRDefault="00FE175D" w:rsidP="00FE175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E175D">
              <w:rPr>
                <w:rFonts w:ascii="Arial" w:hAnsi="Arial" w:cs="Arial"/>
                <w:b/>
                <w:color w:val="000000" w:themeColor="text1"/>
              </w:rPr>
              <w:t>ДЗ на 01.01.2021</w:t>
            </w:r>
          </w:p>
        </w:tc>
      </w:tr>
      <w:tr w:rsidR="00FE175D" w:rsidRPr="00A14367" w:rsidTr="00FE175D">
        <w:trPr>
          <w:trHeight w:val="300"/>
        </w:trPr>
        <w:tc>
          <w:tcPr>
            <w:tcW w:w="3912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E175D" w:rsidRPr="00A14367" w:rsidTr="00FE175D">
        <w:trPr>
          <w:trHeight w:val="300"/>
        </w:trPr>
        <w:tc>
          <w:tcPr>
            <w:tcW w:w="3912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E175D" w:rsidRPr="00A14367" w:rsidTr="00FE175D">
        <w:trPr>
          <w:trHeight w:val="300"/>
        </w:trPr>
        <w:tc>
          <w:tcPr>
            <w:tcW w:w="3912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46" w:type="dxa"/>
            <w:shd w:val="clear" w:color="auto" w:fill="FFFFFF" w:themeFill="background1"/>
            <w:noWrap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E175D" w:rsidRPr="00A14367" w:rsidTr="00FE175D">
        <w:trPr>
          <w:trHeight w:val="300"/>
        </w:trPr>
        <w:tc>
          <w:tcPr>
            <w:tcW w:w="3912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E175D" w:rsidRPr="00A14367" w:rsidTr="00FE175D">
        <w:trPr>
          <w:trHeight w:val="300"/>
        </w:trPr>
        <w:tc>
          <w:tcPr>
            <w:tcW w:w="3912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  <w:noWrap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:rsidR="00FE175D" w:rsidRPr="00A14367" w:rsidRDefault="00FE175D" w:rsidP="00C516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0" w:type="dxa"/>
            <w:shd w:val="clear" w:color="auto" w:fill="FFFFFF" w:themeFill="background1"/>
            <w:noWrap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E175D" w:rsidRPr="00A14367" w:rsidTr="00FE175D">
        <w:trPr>
          <w:trHeight w:val="300"/>
        </w:trPr>
        <w:tc>
          <w:tcPr>
            <w:tcW w:w="3912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46" w:type="dxa"/>
            <w:shd w:val="clear" w:color="auto" w:fill="FFFFFF" w:themeFill="background1"/>
            <w:noWrap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E175D" w:rsidRPr="00A14367" w:rsidTr="00FE175D">
        <w:trPr>
          <w:trHeight w:val="300"/>
        </w:trPr>
        <w:tc>
          <w:tcPr>
            <w:tcW w:w="3912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46" w:type="dxa"/>
            <w:shd w:val="clear" w:color="auto" w:fill="FFFFFF" w:themeFill="background1"/>
            <w:noWrap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E175D" w:rsidRPr="00A14367" w:rsidTr="00FE175D">
        <w:trPr>
          <w:trHeight w:val="300"/>
        </w:trPr>
        <w:tc>
          <w:tcPr>
            <w:tcW w:w="3912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46" w:type="dxa"/>
            <w:shd w:val="clear" w:color="auto" w:fill="FFFFFF" w:themeFill="background1"/>
            <w:noWrap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E175D" w:rsidRPr="00A14367" w:rsidTr="00FE175D">
        <w:trPr>
          <w:trHeight w:val="300"/>
        </w:trPr>
        <w:tc>
          <w:tcPr>
            <w:tcW w:w="3912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E175D" w:rsidRPr="00A14367" w:rsidTr="00FE175D">
        <w:trPr>
          <w:trHeight w:val="300"/>
        </w:trPr>
        <w:tc>
          <w:tcPr>
            <w:tcW w:w="3912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E175D" w:rsidRPr="00A14367" w:rsidTr="00FE175D">
        <w:trPr>
          <w:trHeight w:val="300"/>
        </w:trPr>
        <w:tc>
          <w:tcPr>
            <w:tcW w:w="3912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  <w:noWrap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:rsidR="00FE175D" w:rsidRPr="00A14367" w:rsidRDefault="00FE175D" w:rsidP="00C516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0" w:type="dxa"/>
            <w:shd w:val="clear" w:color="auto" w:fill="FFFFFF" w:themeFill="background1"/>
            <w:noWrap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E175D" w:rsidRPr="00A14367" w:rsidTr="00FE175D">
        <w:trPr>
          <w:trHeight w:val="300"/>
        </w:trPr>
        <w:tc>
          <w:tcPr>
            <w:tcW w:w="3912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46" w:type="dxa"/>
            <w:shd w:val="clear" w:color="auto" w:fill="FFFFFF" w:themeFill="background1"/>
            <w:noWrap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  <w:noWrap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E175D" w:rsidRPr="00A14367" w:rsidTr="00FE175D">
        <w:trPr>
          <w:trHeight w:val="300"/>
        </w:trPr>
        <w:tc>
          <w:tcPr>
            <w:tcW w:w="3912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46" w:type="dxa"/>
            <w:shd w:val="clear" w:color="auto" w:fill="FFFFFF" w:themeFill="background1"/>
            <w:noWrap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E175D" w:rsidRPr="00A14367" w:rsidTr="00FE175D">
        <w:trPr>
          <w:trHeight w:val="300"/>
        </w:trPr>
        <w:tc>
          <w:tcPr>
            <w:tcW w:w="3912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46" w:type="dxa"/>
            <w:shd w:val="clear" w:color="auto" w:fill="FFFFFF" w:themeFill="background1"/>
            <w:noWrap/>
            <w:vAlign w:val="center"/>
          </w:tcPr>
          <w:p w:rsidR="00FE175D" w:rsidRPr="00A14367" w:rsidRDefault="00FE175D" w:rsidP="00C516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FE175D" w:rsidRPr="00A14367" w:rsidRDefault="00FE175D" w:rsidP="00C5165F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D775C3" w:rsidRDefault="00D775C3" w:rsidP="00D775C3">
      <w:pPr>
        <w:pStyle w:val="m3"/>
        <w:ind w:left="720"/>
        <w:rPr>
          <w:rFonts w:ascii="Arial" w:hAnsi="Arial" w:cs="Arial"/>
        </w:rPr>
      </w:pPr>
    </w:p>
    <w:p w:rsidR="00D775C3" w:rsidRDefault="00D775C3" w:rsidP="00D775C3">
      <w:pPr>
        <w:pStyle w:val="m3"/>
        <w:ind w:left="720"/>
        <w:rPr>
          <w:rFonts w:ascii="Arial" w:hAnsi="Arial" w:cs="Arial"/>
        </w:rPr>
      </w:pPr>
    </w:p>
    <w:p w:rsidR="0044766A" w:rsidRPr="000A193A" w:rsidRDefault="0044766A" w:rsidP="0044766A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45" w:name="_Toc177649205"/>
      <w:r w:rsidRPr="000A193A">
        <w:rPr>
          <w:rFonts w:ascii="Arial" w:hAnsi="Arial" w:cs="Arial"/>
          <w:sz w:val="28"/>
          <w:szCs w:val="28"/>
        </w:rPr>
        <w:t>Причины возникновения дебиторской задолженности</w:t>
      </w:r>
      <w:bookmarkEnd w:id="45"/>
    </w:p>
    <w:p w:rsidR="00710CD7" w:rsidRPr="000A193A" w:rsidRDefault="00710CD7" w:rsidP="00DB329F">
      <w:pPr>
        <w:pStyle w:val="m3"/>
        <w:rPr>
          <w:rFonts w:ascii="Arial" w:hAnsi="Arial" w:cs="Arial"/>
          <w:sz w:val="28"/>
          <w:szCs w:val="28"/>
        </w:rPr>
      </w:pPr>
    </w:p>
    <w:p w:rsidR="0044766A" w:rsidRPr="000A193A" w:rsidRDefault="0044766A" w:rsidP="00DB329F">
      <w:pPr>
        <w:pStyle w:val="m3"/>
        <w:rPr>
          <w:rFonts w:ascii="Arial" w:hAnsi="Arial" w:cs="Arial"/>
        </w:rPr>
      </w:pPr>
      <w:r w:rsidRPr="000A193A">
        <w:rPr>
          <w:rFonts w:ascii="Arial" w:hAnsi="Arial" w:cs="Arial"/>
          <w:sz w:val="28"/>
          <w:szCs w:val="28"/>
        </w:rPr>
        <w:t xml:space="preserve">Указываются </w:t>
      </w:r>
      <w:r w:rsidR="00710CD7" w:rsidRPr="000A193A">
        <w:rPr>
          <w:rFonts w:ascii="Arial" w:hAnsi="Arial" w:cs="Arial"/>
          <w:sz w:val="28"/>
          <w:szCs w:val="28"/>
        </w:rPr>
        <w:t xml:space="preserve">основные </w:t>
      </w:r>
      <w:r w:rsidRPr="000A193A">
        <w:rPr>
          <w:rFonts w:ascii="Arial" w:hAnsi="Arial" w:cs="Arial"/>
          <w:sz w:val="28"/>
          <w:szCs w:val="28"/>
        </w:rPr>
        <w:t>причины возникновения дебиторской и кредиторской задолженности</w:t>
      </w:r>
    </w:p>
    <w:p w:rsidR="0044766A" w:rsidRPr="000A193A" w:rsidRDefault="0044766A" w:rsidP="00DB329F">
      <w:pPr>
        <w:pStyle w:val="m3"/>
        <w:rPr>
          <w:rFonts w:ascii="Arial" w:hAnsi="Arial" w:cs="Arial"/>
        </w:rPr>
      </w:pPr>
    </w:p>
    <w:p w:rsidR="006861D3" w:rsidRDefault="006861D3" w:rsidP="00DB329F">
      <w:pPr>
        <w:pStyle w:val="m3"/>
        <w:rPr>
          <w:rFonts w:ascii="Arial" w:hAnsi="Arial" w:cs="Arial"/>
        </w:rPr>
      </w:pPr>
    </w:p>
    <w:p w:rsidR="006A7CB0" w:rsidRPr="000A193A" w:rsidRDefault="006A7CB0" w:rsidP="006A7CB0">
      <w:pPr>
        <w:pStyle w:val="m9"/>
        <w:numPr>
          <w:ilvl w:val="0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46" w:name="_Toc177649206"/>
      <w:r w:rsidRPr="000A193A">
        <w:rPr>
          <w:rFonts w:ascii="Arial" w:hAnsi="Arial" w:cs="Arial"/>
          <w:sz w:val="28"/>
          <w:szCs w:val="28"/>
        </w:rPr>
        <w:t>Работа с контрагентами</w:t>
      </w:r>
      <w:bookmarkEnd w:id="46"/>
    </w:p>
    <w:p w:rsidR="0044766A" w:rsidRPr="000A193A" w:rsidRDefault="0044766A" w:rsidP="00DB329F">
      <w:pPr>
        <w:pStyle w:val="m3"/>
        <w:rPr>
          <w:rFonts w:ascii="Arial" w:hAnsi="Arial" w:cs="Arial"/>
        </w:rPr>
      </w:pPr>
    </w:p>
    <w:p w:rsidR="00A14367" w:rsidRPr="000A193A" w:rsidRDefault="00A14367" w:rsidP="00DB329F">
      <w:pPr>
        <w:pStyle w:val="m3"/>
        <w:rPr>
          <w:rFonts w:ascii="Arial" w:hAnsi="Arial" w:cs="Arial"/>
        </w:rPr>
      </w:pPr>
    </w:p>
    <w:p w:rsidR="00710CD7" w:rsidRPr="000A193A" w:rsidRDefault="00D775C3" w:rsidP="00710CD7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47" w:name="_Toc177649207"/>
      <w:r>
        <w:rPr>
          <w:rFonts w:ascii="Arial" w:hAnsi="Arial" w:cs="Arial"/>
          <w:sz w:val="28"/>
          <w:szCs w:val="28"/>
        </w:rPr>
        <w:t>Особенности р</w:t>
      </w:r>
      <w:r w:rsidR="006861D3">
        <w:rPr>
          <w:rFonts w:ascii="Arial" w:hAnsi="Arial" w:cs="Arial"/>
          <w:sz w:val="28"/>
          <w:szCs w:val="28"/>
        </w:rPr>
        <w:t>або</w:t>
      </w:r>
      <w:r>
        <w:rPr>
          <w:rFonts w:ascii="Arial" w:hAnsi="Arial" w:cs="Arial"/>
          <w:sz w:val="28"/>
          <w:szCs w:val="28"/>
        </w:rPr>
        <w:t>ты с</w:t>
      </w:r>
      <w:r w:rsidR="00710CD7" w:rsidRPr="000A193A">
        <w:rPr>
          <w:rFonts w:ascii="Arial" w:hAnsi="Arial" w:cs="Arial"/>
          <w:sz w:val="28"/>
          <w:szCs w:val="28"/>
        </w:rPr>
        <w:t xml:space="preserve"> контрагент</w:t>
      </w:r>
      <w:r>
        <w:rPr>
          <w:rFonts w:ascii="Arial" w:hAnsi="Arial" w:cs="Arial"/>
          <w:sz w:val="28"/>
          <w:szCs w:val="28"/>
        </w:rPr>
        <w:t>ами</w:t>
      </w:r>
      <w:bookmarkEnd w:id="47"/>
    </w:p>
    <w:p w:rsidR="006A7CB0" w:rsidRPr="000A193A" w:rsidRDefault="006A7CB0" w:rsidP="00DB329F">
      <w:pPr>
        <w:pStyle w:val="m3"/>
        <w:rPr>
          <w:rFonts w:ascii="Arial" w:hAnsi="Arial" w:cs="Arial"/>
        </w:rPr>
      </w:pPr>
    </w:p>
    <w:p w:rsidR="00710CD7" w:rsidRPr="000A193A" w:rsidRDefault="00710CD7" w:rsidP="00710CD7">
      <w:pPr>
        <w:pStyle w:val="m3"/>
        <w:rPr>
          <w:rFonts w:ascii="Arial" w:hAnsi="Arial" w:cs="Arial"/>
        </w:rPr>
      </w:pPr>
      <w:r w:rsidRPr="000A193A">
        <w:rPr>
          <w:rFonts w:ascii="Arial" w:hAnsi="Arial" w:cs="Arial"/>
          <w:sz w:val="28"/>
          <w:szCs w:val="28"/>
        </w:rPr>
        <w:t>Указываются основные причины оттока контрагентов</w:t>
      </w:r>
      <w:r w:rsidR="000A193A">
        <w:rPr>
          <w:rFonts w:ascii="Arial" w:hAnsi="Arial" w:cs="Arial"/>
          <w:sz w:val="28"/>
          <w:szCs w:val="28"/>
        </w:rPr>
        <w:t>.</w:t>
      </w:r>
    </w:p>
    <w:p w:rsidR="006A7CB0" w:rsidRPr="000A193A" w:rsidRDefault="006A7CB0" w:rsidP="00DB329F">
      <w:pPr>
        <w:pStyle w:val="m3"/>
        <w:rPr>
          <w:rFonts w:ascii="Arial" w:hAnsi="Arial" w:cs="Arial"/>
        </w:rPr>
      </w:pPr>
    </w:p>
    <w:p w:rsidR="00F20209" w:rsidRPr="000A193A" w:rsidRDefault="00F20209" w:rsidP="00F20209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48" w:name="_Toc177649208"/>
      <w:r w:rsidRPr="00F20209">
        <w:rPr>
          <w:rFonts w:ascii="Arial" w:hAnsi="Arial" w:cs="Arial"/>
          <w:sz w:val="28"/>
          <w:szCs w:val="28"/>
        </w:rPr>
        <w:t>Экспресс-анализ риск-факторов по контрагентам</w:t>
      </w:r>
      <w:bookmarkEnd w:id="48"/>
    </w:p>
    <w:p w:rsidR="00F20209" w:rsidRDefault="00F20209" w:rsidP="00DB329F">
      <w:pPr>
        <w:pStyle w:val="m3"/>
        <w:rPr>
          <w:rFonts w:ascii="Arial" w:hAnsi="Arial" w:cs="Arial"/>
        </w:rPr>
      </w:pPr>
    </w:p>
    <w:p w:rsidR="00F20209" w:rsidRPr="000A193A" w:rsidRDefault="00F20209" w:rsidP="00F20209">
      <w:pPr>
        <w:pStyle w:val="m9"/>
        <w:numPr>
          <w:ilvl w:val="2"/>
          <w:numId w:val="14"/>
        </w:numPr>
        <w:jc w:val="both"/>
        <w:outlineLvl w:val="2"/>
        <w:rPr>
          <w:rFonts w:ascii="Arial" w:hAnsi="Arial" w:cs="Arial"/>
          <w:sz w:val="28"/>
          <w:szCs w:val="28"/>
        </w:rPr>
      </w:pPr>
      <w:bookmarkStart w:id="49" w:name="_Toc177649209"/>
      <w:r w:rsidRPr="00F20209">
        <w:rPr>
          <w:rFonts w:ascii="Arial" w:hAnsi="Arial" w:cs="Arial"/>
          <w:sz w:val="28"/>
          <w:szCs w:val="28"/>
        </w:rPr>
        <w:t>Сводная экспресс-анализ риск-факторов по контрагентам</w:t>
      </w:r>
      <w:r w:rsidR="00A14367">
        <w:rPr>
          <w:rFonts w:ascii="Arial" w:hAnsi="Arial" w:cs="Arial"/>
          <w:sz w:val="28"/>
          <w:szCs w:val="28"/>
        </w:rPr>
        <w:t xml:space="preserve"> (юридическим лицам)</w:t>
      </w:r>
      <w:bookmarkEnd w:id="49"/>
    </w:p>
    <w:p w:rsidR="00F20209" w:rsidRDefault="00F20209" w:rsidP="00DB329F">
      <w:pPr>
        <w:pStyle w:val="m3"/>
        <w:rPr>
          <w:rFonts w:ascii="Arial" w:hAnsi="Arial" w:cs="Arial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2693"/>
        <w:gridCol w:w="3119"/>
      </w:tblGrid>
      <w:tr w:rsidR="00A14367" w:rsidRPr="00A14367" w:rsidTr="00D775C3">
        <w:trPr>
          <w:trHeight w:val="300"/>
          <w:tblHeader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:rsidR="00A14367" w:rsidRPr="00A14367" w:rsidRDefault="00A14367" w:rsidP="001E585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shd w:val="clear" w:color="auto" w:fill="DEEAF6" w:themeFill="accent1" w:themeFillTint="33"/>
            <w:noWrap/>
            <w:vAlign w:val="center"/>
            <w:hideMark/>
          </w:tcPr>
          <w:p w:rsidR="00A14367" w:rsidRPr="00A14367" w:rsidRDefault="00A14367" w:rsidP="001E585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A1436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Наименование компании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14367" w:rsidRDefault="00A14367" w:rsidP="00FE175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Размер ДЗ по состоянию на 01.01.</w:t>
            </w:r>
            <w:r w:rsidR="00FE175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  <w:shd w:val="clear" w:color="auto" w:fill="DEEAF6" w:themeFill="accent1" w:themeFillTint="33"/>
            <w:noWrap/>
            <w:vAlign w:val="center"/>
            <w:hideMark/>
          </w:tcPr>
          <w:p w:rsidR="00A14367" w:rsidRPr="00A14367" w:rsidRDefault="00A14367" w:rsidP="001E585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Оценка риска</w:t>
            </w:r>
          </w:p>
        </w:tc>
      </w:tr>
      <w:tr w:rsidR="00A14367" w:rsidRPr="00A14367" w:rsidTr="00531BD8">
        <w:trPr>
          <w:trHeight w:val="300"/>
        </w:trPr>
        <w:tc>
          <w:tcPr>
            <w:tcW w:w="709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pStyle w:val="affc"/>
              <w:numPr>
                <w:ilvl w:val="0"/>
                <w:numId w:val="68"/>
              </w:numPr>
              <w:ind w:left="0" w:firstLine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14367" w:rsidRPr="00A14367" w:rsidRDefault="00A14367" w:rsidP="009C0A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A14367" w:rsidRPr="00A14367" w:rsidTr="00531BD8">
        <w:trPr>
          <w:trHeight w:val="300"/>
        </w:trPr>
        <w:tc>
          <w:tcPr>
            <w:tcW w:w="709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pStyle w:val="affc"/>
              <w:numPr>
                <w:ilvl w:val="0"/>
                <w:numId w:val="68"/>
              </w:numPr>
              <w:ind w:left="0" w:firstLine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14367" w:rsidRPr="00A14367" w:rsidRDefault="00A14367" w:rsidP="009C0A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A14367" w:rsidRPr="00A14367" w:rsidTr="00531BD8">
        <w:trPr>
          <w:trHeight w:val="300"/>
        </w:trPr>
        <w:tc>
          <w:tcPr>
            <w:tcW w:w="709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pStyle w:val="affc"/>
              <w:numPr>
                <w:ilvl w:val="0"/>
                <w:numId w:val="68"/>
              </w:numPr>
              <w:ind w:left="0" w:firstLine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14367" w:rsidRPr="00A14367" w:rsidRDefault="00A14367" w:rsidP="009C0A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A14367" w:rsidRPr="00A14367" w:rsidTr="00531BD8">
        <w:trPr>
          <w:trHeight w:val="300"/>
        </w:trPr>
        <w:tc>
          <w:tcPr>
            <w:tcW w:w="709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pStyle w:val="affc"/>
              <w:numPr>
                <w:ilvl w:val="0"/>
                <w:numId w:val="68"/>
              </w:numPr>
              <w:ind w:left="0" w:firstLine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:rsidR="00A14367" w:rsidRPr="00A14367" w:rsidRDefault="00A14367" w:rsidP="009C0A9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14367" w:rsidRPr="00A14367" w:rsidTr="00531BD8">
        <w:trPr>
          <w:trHeight w:val="300"/>
        </w:trPr>
        <w:tc>
          <w:tcPr>
            <w:tcW w:w="709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pStyle w:val="affc"/>
              <w:numPr>
                <w:ilvl w:val="0"/>
                <w:numId w:val="68"/>
              </w:numPr>
              <w:ind w:left="0" w:firstLine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14367" w:rsidRPr="00A14367" w:rsidRDefault="00A14367" w:rsidP="009C0A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A14367" w:rsidRPr="00A14367" w:rsidTr="00531BD8">
        <w:trPr>
          <w:trHeight w:val="300"/>
        </w:trPr>
        <w:tc>
          <w:tcPr>
            <w:tcW w:w="709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pStyle w:val="affc"/>
              <w:numPr>
                <w:ilvl w:val="0"/>
                <w:numId w:val="68"/>
              </w:numPr>
              <w:ind w:left="0" w:firstLine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14367" w:rsidRPr="00A14367" w:rsidRDefault="00A14367" w:rsidP="009C0A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A14367" w:rsidRPr="00A14367" w:rsidTr="00531BD8">
        <w:trPr>
          <w:trHeight w:val="300"/>
        </w:trPr>
        <w:tc>
          <w:tcPr>
            <w:tcW w:w="709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pStyle w:val="affc"/>
              <w:numPr>
                <w:ilvl w:val="0"/>
                <w:numId w:val="68"/>
              </w:numPr>
              <w:ind w:left="0" w:firstLine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14367" w:rsidRPr="00A14367" w:rsidRDefault="00A14367" w:rsidP="009C0A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A14367" w:rsidRPr="00A14367" w:rsidTr="00531BD8">
        <w:trPr>
          <w:trHeight w:val="300"/>
        </w:trPr>
        <w:tc>
          <w:tcPr>
            <w:tcW w:w="709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pStyle w:val="affc"/>
              <w:numPr>
                <w:ilvl w:val="0"/>
                <w:numId w:val="68"/>
              </w:numPr>
              <w:ind w:left="0" w:firstLine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:rsidR="00A14367" w:rsidRPr="00A14367" w:rsidRDefault="00A14367" w:rsidP="009C0A9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14367" w:rsidRPr="00A14367" w:rsidTr="00531BD8">
        <w:trPr>
          <w:trHeight w:val="300"/>
        </w:trPr>
        <w:tc>
          <w:tcPr>
            <w:tcW w:w="709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pStyle w:val="affc"/>
              <w:numPr>
                <w:ilvl w:val="0"/>
                <w:numId w:val="68"/>
              </w:numPr>
              <w:ind w:left="0" w:firstLine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:rsidR="00A14367" w:rsidRPr="00A14367" w:rsidRDefault="00A14367" w:rsidP="009C0A9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14367" w:rsidRPr="00A14367" w:rsidTr="00531BD8">
        <w:trPr>
          <w:trHeight w:val="300"/>
        </w:trPr>
        <w:tc>
          <w:tcPr>
            <w:tcW w:w="709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pStyle w:val="affc"/>
              <w:numPr>
                <w:ilvl w:val="0"/>
                <w:numId w:val="68"/>
              </w:numPr>
              <w:ind w:left="0" w:firstLine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14367" w:rsidRPr="00A14367" w:rsidRDefault="00A14367" w:rsidP="009C0A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A14367" w:rsidRPr="00A14367" w:rsidTr="00531BD8">
        <w:trPr>
          <w:trHeight w:val="300"/>
        </w:trPr>
        <w:tc>
          <w:tcPr>
            <w:tcW w:w="709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pStyle w:val="affc"/>
              <w:numPr>
                <w:ilvl w:val="0"/>
                <w:numId w:val="68"/>
              </w:numPr>
              <w:ind w:left="0" w:firstLine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</w:tcPr>
          <w:p w:rsidR="00A14367" w:rsidRPr="00A14367" w:rsidRDefault="00A14367" w:rsidP="009C0A9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14367" w:rsidRPr="00A14367" w:rsidTr="00531BD8">
        <w:trPr>
          <w:trHeight w:val="300"/>
        </w:trPr>
        <w:tc>
          <w:tcPr>
            <w:tcW w:w="709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pStyle w:val="affc"/>
              <w:numPr>
                <w:ilvl w:val="0"/>
                <w:numId w:val="68"/>
              </w:numPr>
              <w:ind w:left="0" w:firstLine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14367" w:rsidRPr="00A14367" w:rsidRDefault="00A14367" w:rsidP="009C0A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A14367" w:rsidRPr="00A14367" w:rsidTr="00531BD8">
        <w:trPr>
          <w:trHeight w:val="300"/>
        </w:trPr>
        <w:tc>
          <w:tcPr>
            <w:tcW w:w="709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pStyle w:val="affc"/>
              <w:numPr>
                <w:ilvl w:val="0"/>
                <w:numId w:val="68"/>
              </w:numPr>
              <w:ind w:left="0" w:firstLine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14367" w:rsidRPr="00A14367" w:rsidRDefault="00A14367" w:rsidP="009C0A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A14367" w:rsidRPr="00A14367" w:rsidTr="00531BD8">
        <w:trPr>
          <w:trHeight w:val="300"/>
        </w:trPr>
        <w:tc>
          <w:tcPr>
            <w:tcW w:w="709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pStyle w:val="affc"/>
              <w:numPr>
                <w:ilvl w:val="0"/>
                <w:numId w:val="68"/>
              </w:numPr>
              <w:ind w:left="0" w:firstLine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4367" w:rsidRPr="00A14367" w:rsidRDefault="00A14367" w:rsidP="00A1436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14367" w:rsidRPr="00A14367" w:rsidRDefault="00A14367" w:rsidP="009C0A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D775C3" w:rsidRDefault="00D775C3" w:rsidP="00DB329F">
      <w:pPr>
        <w:pStyle w:val="m3"/>
        <w:rPr>
          <w:rFonts w:ascii="Arial" w:hAnsi="Arial" w:cs="Arial"/>
        </w:rPr>
      </w:pPr>
    </w:p>
    <w:p w:rsidR="00D775C3" w:rsidRDefault="00D775C3" w:rsidP="00DB329F">
      <w:pPr>
        <w:pStyle w:val="m3"/>
        <w:rPr>
          <w:rFonts w:ascii="Arial" w:hAnsi="Arial" w:cs="Arial"/>
        </w:rPr>
      </w:pPr>
    </w:p>
    <w:p w:rsidR="00A36484" w:rsidRPr="000A193A" w:rsidRDefault="00A36484" w:rsidP="00A36484">
      <w:pPr>
        <w:pStyle w:val="m9"/>
        <w:numPr>
          <w:ilvl w:val="2"/>
          <w:numId w:val="14"/>
        </w:numPr>
        <w:jc w:val="both"/>
        <w:outlineLvl w:val="2"/>
        <w:rPr>
          <w:rFonts w:ascii="Arial" w:hAnsi="Arial" w:cs="Arial"/>
          <w:sz w:val="28"/>
          <w:szCs w:val="28"/>
        </w:rPr>
      </w:pPr>
      <w:bookmarkStart w:id="50" w:name="_Toc177649210"/>
      <w:r>
        <w:rPr>
          <w:rFonts w:ascii="Arial" w:hAnsi="Arial" w:cs="Arial"/>
          <w:sz w:val="28"/>
          <w:szCs w:val="28"/>
        </w:rPr>
        <w:t>ООО «____________», ИНН _______________</w:t>
      </w:r>
      <w:bookmarkEnd w:id="50"/>
    </w:p>
    <w:p w:rsidR="00A36484" w:rsidRDefault="00A36484" w:rsidP="00A36484">
      <w:pPr>
        <w:pStyle w:val="m3"/>
        <w:rPr>
          <w:rFonts w:ascii="Arial" w:hAnsi="Arial" w:cs="Arial"/>
        </w:rPr>
      </w:pPr>
    </w:p>
    <w:p w:rsidR="00A36484" w:rsidRPr="003129DD" w:rsidRDefault="00A36484" w:rsidP="00A36484">
      <w:pPr>
        <w:pStyle w:val="m9"/>
        <w:numPr>
          <w:ilvl w:val="3"/>
          <w:numId w:val="14"/>
        </w:numPr>
        <w:jc w:val="both"/>
        <w:outlineLvl w:val="2"/>
        <w:rPr>
          <w:rFonts w:ascii="Arial" w:hAnsi="Arial" w:cs="Arial"/>
          <w:sz w:val="28"/>
          <w:szCs w:val="28"/>
        </w:rPr>
      </w:pPr>
      <w:bookmarkStart w:id="51" w:name="_Toc177649211"/>
      <w:r w:rsidRPr="003129DD">
        <w:rPr>
          <w:rFonts w:ascii="Arial" w:hAnsi="Arial" w:cs="Arial"/>
          <w:sz w:val="28"/>
          <w:szCs w:val="28"/>
        </w:rPr>
        <w:t>Общая информация</w:t>
      </w:r>
      <w:bookmarkEnd w:id="51"/>
    </w:p>
    <w:tbl>
      <w:tblPr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A36484" w:rsidTr="00643FD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 регистрации компании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484" w:rsidTr="00643FD4">
        <w:trPr>
          <w:trHeight w:val="3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Юридический адрес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484" w:rsidTr="00643FD4">
        <w:trPr>
          <w:trHeight w:val="3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Фактический адрес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484" w:rsidTr="00643FD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ФИО генерального директора (ИНН)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484" w:rsidTr="00643FD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Учредитель (ИНН)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484" w:rsidTr="00643FD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Основные вилы деятельности по ОКВЭД (код, расшифровка)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484" w:rsidTr="00643FD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Сайт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484" w:rsidTr="00643FD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 регистрации сайта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484" w:rsidTr="00643FD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 проверки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36484" w:rsidRDefault="00A36484" w:rsidP="00A36484">
      <w:pPr>
        <w:pStyle w:val="m3"/>
        <w:rPr>
          <w:rFonts w:ascii="Arial" w:hAnsi="Arial" w:cs="Arial"/>
        </w:rPr>
      </w:pPr>
    </w:p>
    <w:p w:rsidR="00A36484" w:rsidRDefault="00A36484" w:rsidP="00A36484">
      <w:pPr>
        <w:pStyle w:val="m3"/>
        <w:rPr>
          <w:rFonts w:ascii="Arial" w:hAnsi="Arial" w:cs="Arial"/>
        </w:rPr>
      </w:pPr>
    </w:p>
    <w:p w:rsidR="00A36484" w:rsidRPr="003129DD" w:rsidRDefault="00A36484" w:rsidP="00A36484">
      <w:pPr>
        <w:pStyle w:val="m9"/>
        <w:numPr>
          <w:ilvl w:val="3"/>
          <w:numId w:val="14"/>
        </w:numPr>
        <w:jc w:val="both"/>
        <w:outlineLvl w:val="2"/>
        <w:rPr>
          <w:rFonts w:ascii="Arial" w:hAnsi="Arial" w:cs="Arial"/>
          <w:sz w:val="28"/>
          <w:szCs w:val="28"/>
        </w:rPr>
      </w:pPr>
      <w:bookmarkStart w:id="52" w:name="_Toc177649212"/>
      <w:r w:rsidRPr="003129DD">
        <w:rPr>
          <w:rFonts w:ascii="Arial" w:hAnsi="Arial" w:cs="Arial"/>
          <w:sz w:val="28"/>
          <w:szCs w:val="28"/>
        </w:rPr>
        <w:t>Риск-факторы</w:t>
      </w:r>
      <w:bookmarkEnd w:id="52"/>
    </w:p>
    <w:p w:rsidR="00A36484" w:rsidRDefault="00A36484" w:rsidP="00A36484">
      <w:pPr>
        <w:pStyle w:val="m3"/>
        <w:rPr>
          <w:rFonts w:ascii="Arial" w:hAnsi="Arial" w:cs="Arial"/>
        </w:rPr>
      </w:pPr>
    </w:p>
    <w:p w:rsidR="00A36484" w:rsidRDefault="00A36484" w:rsidP="00A36484">
      <w:pPr>
        <w:pStyle w:val="m3"/>
        <w:rPr>
          <w:rFonts w:ascii="Arial" w:hAnsi="Arial" w:cs="Arial"/>
        </w:rPr>
      </w:pPr>
    </w:p>
    <w:p w:rsidR="00A36484" w:rsidRPr="003129DD" w:rsidRDefault="00A36484" w:rsidP="00A36484">
      <w:pPr>
        <w:pStyle w:val="m9"/>
        <w:numPr>
          <w:ilvl w:val="3"/>
          <w:numId w:val="14"/>
        </w:numPr>
        <w:jc w:val="both"/>
        <w:outlineLvl w:val="2"/>
        <w:rPr>
          <w:rFonts w:ascii="Arial" w:hAnsi="Arial" w:cs="Arial"/>
          <w:sz w:val="28"/>
          <w:szCs w:val="28"/>
        </w:rPr>
      </w:pPr>
      <w:bookmarkStart w:id="53" w:name="_Toc177649213"/>
      <w:r w:rsidRPr="003129DD">
        <w:rPr>
          <w:rFonts w:ascii="Arial" w:hAnsi="Arial" w:cs="Arial"/>
          <w:sz w:val="28"/>
          <w:szCs w:val="28"/>
        </w:rPr>
        <w:t>Уровень рисков</w:t>
      </w:r>
      <w:bookmarkEnd w:id="53"/>
    </w:p>
    <w:tbl>
      <w:tblPr>
        <w:tblW w:w="10196" w:type="dxa"/>
        <w:tblLook w:val="04A0" w:firstRow="1" w:lastRow="0" w:firstColumn="1" w:lastColumn="0" w:noHBand="0" w:noVBand="1"/>
      </w:tblPr>
      <w:tblGrid>
        <w:gridCol w:w="3251"/>
        <w:gridCol w:w="6945"/>
      </w:tblGrid>
      <w:tr w:rsidR="00A36484" w:rsidRPr="00E27239" w:rsidTr="00643FD4">
        <w:trPr>
          <w:trHeight w:val="387"/>
          <w:tblHeader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:rsidR="00A36484" w:rsidRPr="00495A06" w:rsidRDefault="00A36484" w:rsidP="00643FD4">
            <w:pPr>
              <w:jc w:val="center"/>
              <w:rPr>
                <w:rFonts w:ascii="Arial" w:hAnsi="Arial" w:cs="Arial"/>
                <w:color w:val="000000"/>
              </w:rPr>
            </w:pPr>
            <w:r w:rsidRPr="00495A06">
              <w:rPr>
                <w:rFonts w:ascii="Arial" w:hAnsi="Arial" w:cs="Arial"/>
                <w:color w:val="000000"/>
              </w:rPr>
              <w:t>Уровень риска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A36484" w:rsidRPr="00E27239" w:rsidRDefault="00A36484" w:rsidP="00643FD4">
            <w:pPr>
              <w:jc w:val="center"/>
              <w:rPr>
                <w:rFonts w:ascii="Arial" w:hAnsi="Arial" w:cs="Arial"/>
                <w:color w:val="000000"/>
              </w:rPr>
            </w:pPr>
            <w:r w:rsidRPr="00E27239">
              <w:rPr>
                <w:rFonts w:ascii="Arial" w:hAnsi="Arial" w:cs="Arial"/>
                <w:color w:val="000000"/>
              </w:rPr>
              <w:t>Описание риска</w:t>
            </w:r>
          </w:p>
        </w:tc>
      </w:tr>
      <w:tr w:rsidR="00A36484" w:rsidTr="00643FD4">
        <w:trPr>
          <w:trHeight w:val="40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Имеются риски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6484" w:rsidTr="00643FD4">
        <w:trPr>
          <w:trHeight w:val="28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Средний уровень рисков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6484" w:rsidTr="00643FD4">
        <w:trPr>
          <w:trHeight w:val="41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Значительные риски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6484" w:rsidTr="00643FD4">
        <w:trPr>
          <w:trHeight w:val="44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Высокие риски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36484" w:rsidTr="00643FD4">
        <w:trPr>
          <w:trHeight w:val="37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Критические риски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36484" w:rsidRDefault="00A36484" w:rsidP="00A36484">
      <w:pPr>
        <w:pStyle w:val="m3"/>
        <w:rPr>
          <w:rFonts w:ascii="Arial" w:hAnsi="Arial" w:cs="Arial"/>
        </w:rPr>
      </w:pPr>
    </w:p>
    <w:p w:rsidR="00A36484" w:rsidRDefault="00A36484" w:rsidP="00A36484">
      <w:pPr>
        <w:pStyle w:val="m3"/>
        <w:rPr>
          <w:rFonts w:ascii="Arial" w:hAnsi="Arial" w:cs="Arial"/>
        </w:rPr>
      </w:pPr>
    </w:p>
    <w:p w:rsidR="00A36484" w:rsidRDefault="00A36484" w:rsidP="00A36484">
      <w:pPr>
        <w:pStyle w:val="m3"/>
        <w:rPr>
          <w:rFonts w:ascii="Arial" w:hAnsi="Arial" w:cs="Arial"/>
        </w:rPr>
      </w:pPr>
    </w:p>
    <w:p w:rsidR="00A36484" w:rsidRPr="003129DD" w:rsidRDefault="00A36484" w:rsidP="00A36484">
      <w:pPr>
        <w:pStyle w:val="m9"/>
        <w:numPr>
          <w:ilvl w:val="3"/>
          <w:numId w:val="14"/>
        </w:numPr>
        <w:jc w:val="both"/>
        <w:outlineLvl w:val="2"/>
        <w:rPr>
          <w:rFonts w:ascii="Arial" w:hAnsi="Arial" w:cs="Arial"/>
          <w:sz w:val="28"/>
          <w:szCs w:val="28"/>
        </w:rPr>
      </w:pPr>
      <w:bookmarkStart w:id="54" w:name="_Toc177649214"/>
      <w:r w:rsidRPr="003129DD">
        <w:rPr>
          <w:rFonts w:ascii="Arial" w:hAnsi="Arial" w:cs="Arial"/>
          <w:sz w:val="28"/>
          <w:szCs w:val="28"/>
        </w:rPr>
        <w:t>Рекомендации</w:t>
      </w:r>
      <w:bookmarkEnd w:id="54"/>
    </w:p>
    <w:p w:rsidR="00A36484" w:rsidRDefault="00A36484" w:rsidP="00A36484">
      <w:pPr>
        <w:pStyle w:val="m3"/>
        <w:rPr>
          <w:rFonts w:ascii="Arial" w:hAnsi="Arial" w:cs="Arial"/>
        </w:rPr>
      </w:pPr>
    </w:p>
    <w:p w:rsidR="00A36484" w:rsidRPr="003129DD" w:rsidRDefault="00A36484" w:rsidP="00A36484">
      <w:pPr>
        <w:pStyle w:val="m9"/>
        <w:numPr>
          <w:ilvl w:val="3"/>
          <w:numId w:val="14"/>
        </w:numPr>
        <w:jc w:val="both"/>
        <w:outlineLvl w:val="2"/>
        <w:rPr>
          <w:rFonts w:ascii="Arial" w:hAnsi="Arial" w:cs="Arial"/>
          <w:sz w:val="28"/>
          <w:szCs w:val="28"/>
        </w:rPr>
      </w:pPr>
      <w:bookmarkStart w:id="55" w:name="_Toc177649215"/>
      <w:r w:rsidRPr="003129DD">
        <w:rPr>
          <w:rFonts w:ascii="Arial" w:hAnsi="Arial" w:cs="Arial"/>
          <w:sz w:val="28"/>
          <w:szCs w:val="28"/>
        </w:rPr>
        <w:t>Связи компании</w:t>
      </w:r>
      <w:bookmarkEnd w:id="55"/>
    </w:p>
    <w:p w:rsidR="00A36484" w:rsidRDefault="00A36484" w:rsidP="00A36484">
      <w:pPr>
        <w:pStyle w:val="m3"/>
        <w:rPr>
          <w:rFonts w:ascii="Arial" w:hAnsi="Arial" w:cs="Arial"/>
        </w:rPr>
      </w:pPr>
    </w:p>
    <w:p w:rsidR="00A36484" w:rsidRDefault="00A36484" w:rsidP="00A36484">
      <w:pPr>
        <w:pStyle w:val="m3"/>
        <w:rPr>
          <w:rFonts w:ascii="Arial" w:hAnsi="Arial" w:cs="Arial"/>
        </w:rPr>
      </w:pPr>
    </w:p>
    <w:p w:rsidR="00A36484" w:rsidRDefault="00A36484" w:rsidP="00A36484">
      <w:pPr>
        <w:pStyle w:val="m3"/>
        <w:rPr>
          <w:rFonts w:ascii="Arial" w:hAnsi="Arial" w:cs="Arial"/>
        </w:rPr>
      </w:pPr>
    </w:p>
    <w:p w:rsidR="00A36484" w:rsidRPr="000A193A" w:rsidRDefault="00A36484" w:rsidP="00A36484">
      <w:pPr>
        <w:pStyle w:val="m9"/>
        <w:numPr>
          <w:ilvl w:val="2"/>
          <w:numId w:val="14"/>
        </w:numPr>
        <w:jc w:val="both"/>
        <w:outlineLvl w:val="2"/>
        <w:rPr>
          <w:rFonts w:ascii="Arial" w:hAnsi="Arial" w:cs="Arial"/>
          <w:sz w:val="28"/>
          <w:szCs w:val="28"/>
        </w:rPr>
      </w:pPr>
      <w:bookmarkStart w:id="56" w:name="_Toc177649216"/>
      <w:r>
        <w:rPr>
          <w:rFonts w:ascii="Arial" w:hAnsi="Arial" w:cs="Arial"/>
          <w:sz w:val="28"/>
          <w:szCs w:val="28"/>
        </w:rPr>
        <w:t>ООО «____________», ИНН _______________</w:t>
      </w:r>
      <w:bookmarkEnd w:id="56"/>
    </w:p>
    <w:p w:rsidR="00A36484" w:rsidRDefault="00A36484" w:rsidP="00A36484">
      <w:pPr>
        <w:pStyle w:val="m3"/>
        <w:rPr>
          <w:rFonts w:ascii="Arial" w:hAnsi="Arial" w:cs="Arial"/>
        </w:rPr>
      </w:pPr>
    </w:p>
    <w:p w:rsidR="00A36484" w:rsidRPr="003129DD" w:rsidRDefault="00A36484" w:rsidP="00A36484">
      <w:pPr>
        <w:pStyle w:val="m9"/>
        <w:numPr>
          <w:ilvl w:val="3"/>
          <w:numId w:val="14"/>
        </w:numPr>
        <w:jc w:val="both"/>
        <w:outlineLvl w:val="2"/>
        <w:rPr>
          <w:rFonts w:ascii="Arial" w:hAnsi="Arial" w:cs="Arial"/>
          <w:sz w:val="28"/>
          <w:szCs w:val="28"/>
        </w:rPr>
      </w:pPr>
      <w:bookmarkStart w:id="57" w:name="_Toc177649217"/>
      <w:r w:rsidRPr="003129DD">
        <w:rPr>
          <w:rFonts w:ascii="Arial" w:hAnsi="Arial" w:cs="Arial"/>
          <w:sz w:val="28"/>
          <w:szCs w:val="28"/>
        </w:rPr>
        <w:t>Общая информация</w:t>
      </w:r>
      <w:bookmarkEnd w:id="57"/>
    </w:p>
    <w:tbl>
      <w:tblPr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A36484" w:rsidTr="00643FD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 регистрации компании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484" w:rsidTr="00643FD4">
        <w:trPr>
          <w:trHeight w:val="3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Юридический адрес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484" w:rsidTr="00643FD4">
        <w:trPr>
          <w:trHeight w:val="3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Фактический адрес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484" w:rsidTr="00643FD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ФИО генерального директора (ИНН)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484" w:rsidTr="00643FD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Учредитель (ИНН)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484" w:rsidTr="00643FD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Основные вилы деятельности по ОКВЭД (код, расшифровка)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484" w:rsidTr="00643FD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Сайт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484" w:rsidTr="00643FD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 регистрации сайта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484" w:rsidTr="00643FD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 проверки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36484" w:rsidRDefault="00A36484" w:rsidP="00A36484">
      <w:pPr>
        <w:pStyle w:val="m3"/>
        <w:rPr>
          <w:rFonts w:ascii="Arial" w:hAnsi="Arial" w:cs="Arial"/>
        </w:rPr>
      </w:pPr>
    </w:p>
    <w:p w:rsidR="00A36484" w:rsidRDefault="00A36484" w:rsidP="00A36484">
      <w:pPr>
        <w:pStyle w:val="m3"/>
        <w:rPr>
          <w:rFonts w:ascii="Arial" w:hAnsi="Arial" w:cs="Arial"/>
        </w:rPr>
      </w:pPr>
    </w:p>
    <w:p w:rsidR="00A36484" w:rsidRPr="003129DD" w:rsidRDefault="00A36484" w:rsidP="00A36484">
      <w:pPr>
        <w:pStyle w:val="m9"/>
        <w:numPr>
          <w:ilvl w:val="3"/>
          <w:numId w:val="14"/>
        </w:numPr>
        <w:jc w:val="both"/>
        <w:outlineLvl w:val="2"/>
        <w:rPr>
          <w:rFonts w:ascii="Arial" w:hAnsi="Arial" w:cs="Arial"/>
          <w:sz w:val="28"/>
          <w:szCs w:val="28"/>
        </w:rPr>
      </w:pPr>
      <w:bookmarkStart w:id="58" w:name="_Toc177649218"/>
      <w:r w:rsidRPr="003129DD">
        <w:rPr>
          <w:rFonts w:ascii="Arial" w:hAnsi="Arial" w:cs="Arial"/>
          <w:sz w:val="28"/>
          <w:szCs w:val="28"/>
        </w:rPr>
        <w:t>Риск-факторы</w:t>
      </w:r>
      <w:bookmarkEnd w:id="58"/>
    </w:p>
    <w:p w:rsidR="00A36484" w:rsidRDefault="00A36484" w:rsidP="00A36484">
      <w:pPr>
        <w:pStyle w:val="m3"/>
        <w:rPr>
          <w:rFonts w:ascii="Arial" w:hAnsi="Arial" w:cs="Arial"/>
        </w:rPr>
      </w:pPr>
    </w:p>
    <w:p w:rsidR="00A36484" w:rsidRDefault="00A36484" w:rsidP="00A36484">
      <w:pPr>
        <w:pStyle w:val="m3"/>
        <w:rPr>
          <w:rFonts w:ascii="Arial" w:hAnsi="Arial" w:cs="Arial"/>
        </w:rPr>
      </w:pPr>
    </w:p>
    <w:p w:rsidR="00A36484" w:rsidRPr="003129DD" w:rsidRDefault="00A36484" w:rsidP="00A36484">
      <w:pPr>
        <w:pStyle w:val="m9"/>
        <w:numPr>
          <w:ilvl w:val="3"/>
          <w:numId w:val="14"/>
        </w:numPr>
        <w:jc w:val="both"/>
        <w:outlineLvl w:val="2"/>
        <w:rPr>
          <w:rFonts w:ascii="Arial" w:hAnsi="Arial" w:cs="Arial"/>
          <w:sz w:val="28"/>
          <w:szCs w:val="28"/>
        </w:rPr>
      </w:pPr>
      <w:bookmarkStart w:id="59" w:name="_Toc177649219"/>
      <w:r w:rsidRPr="003129DD">
        <w:rPr>
          <w:rFonts w:ascii="Arial" w:hAnsi="Arial" w:cs="Arial"/>
          <w:sz w:val="28"/>
          <w:szCs w:val="28"/>
        </w:rPr>
        <w:t>Уровень рисков</w:t>
      </w:r>
      <w:bookmarkEnd w:id="59"/>
    </w:p>
    <w:tbl>
      <w:tblPr>
        <w:tblW w:w="10196" w:type="dxa"/>
        <w:tblLook w:val="04A0" w:firstRow="1" w:lastRow="0" w:firstColumn="1" w:lastColumn="0" w:noHBand="0" w:noVBand="1"/>
      </w:tblPr>
      <w:tblGrid>
        <w:gridCol w:w="3251"/>
        <w:gridCol w:w="6945"/>
      </w:tblGrid>
      <w:tr w:rsidR="00A36484" w:rsidRPr="00E27239" w:rsidTr="00643FD4">
        <w:trPr>
          <w:trHeight w:val="387"/>
          <w:tblHeader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:rsidR="00A36484" w:rsidRPr="00495A06" w:rsidRDefault="00A36484" w:rsidP="00643FD4">
            <w:pPr>
              <w:jc w:val="center"/>
              <w:rPr>
                <w:rFonts w:ascii="Arial" w:hAnsi="Arial" w:cs="Arial"/>
                <w:color w:val="000000"/>
              </w:rPr>
            </w:pPr>
            <w:r w:rsidRPr="00495A06">
              <w:rPr>
                <w:rFonts w:ascii="Arial" w:hAnsi="Arial" w:cs="Arial"/>
                <w:color w:val="000000"/>
              </w:rPr>
              <w:t>Уровень риска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A36484" w:rsidRPr="00E27239" w:rsidRDefault="00A36484" w:rsidP="00643FD4">
            <w:pPr>
              <w:jc w:val="center"/>
              <w:rPr>
                <w:rFonts w:ascii="Arial" w:hAnsi="Arial" w:cs="Arial"/>
                <w:color w:val="000000"/>
              </w:rPr>
            </w:pPr>
            <w:r w:rsidRPr="00E27239">
              <w:rPr>
                <w:rFonts w:ascii="Arial" w:hAnsi="Arial" w:cs="Arial"/>
                <w:color w:val="000000"/>
              </w:rPr>
              <w:t>Описание риска</w:t>
            </w:r>
          </w:p>
        </w:tc>
      </w:tr>
      <w:tr w:rsidR="00A36484" w:rsidTr="00643FD4">
        <w:trPr>
          <w:trHeight w:val="40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Имеются риски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6484" w:rsidTr="00643FD4">
        <w:trPr>
          <w:trHeight w:val="28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Средний уровень рисков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6484" w:rsidTr="00643FD4">
        <w:trPr>
          <w:trHeight w:val="41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Значительные риски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6484" w:rsidTr="00643FD4">
        <w:trPr>
          <w:trHeight w:val="44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Высокие риски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36484" w:rsidTr="00643FD4">
        <w:trPr>
          <w:trHeight w:val="37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84" w:rsidRDefault="00A36484" w:rsidP="00643F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Критические риски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84" w:rsidRDefault="00A36484" w:rsidP="00643F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36484" w:rsidRDefault="00A36484" w:rsidP="00A36484">
      <w:pPr>
        <w:pStyle w:val="m3"/>
        <w:rPr>
          <w:rFonts w:ascii="Arial" w:hAnsi="Arial" w:cs="Arial"/>
        </w:rPr>
      </w:pPr>
    </w:p>
    <w:p w:rsidR="00A36484" w:rsidRDefault="00A36484" w:rsidP="00A36484">
      <w:pPr>
        <w:pStyle w:val="m3"/>
        <w:rPr>
          <w:rFonts w:ascii="Arial" w:hAnsi="Arial" w:cs="Arial"/>
        </w:rPr>
      </w:pPr>
    </w:p>
    <w:p w:rsidR="00A36484" w:rsidRPr="003129DD" w:rsidRDefault="00A36484" w:rsidP="00A36484">
      <w:pPr>
        <w:pStyle w:val="m9"/>
        <w:numPr>
          <w:ilvl w:val="3"/>
          <w:numId w:val="14"/>
        </w:numPr>
        <w:jc w:val="both"/>
        <w:outlineLvl w:val="2"/>
        <w:rPr>
          <w:rFonts w:ascii="Arial" w:hAnsi="Arial" w:cs="Arial"/>
          <w:sz w:val="28"/>
          <w:szCs w:val="28"/>
        </w:rPr>
      </w:pPr>
      <w:bookmarkStart w:id="60" w:name="_Toc177649220"/>
      <w:r w:rsidRPr="003129DD">
        <w:rPr>
          <w:rFonts w:ascii="Arial" w:hAnsi="Arial" w:cs="Arial"/>
          <w:sz w:val="28"/>
          <w:szCs w:val="28"/>
        </w:rPr>
        <w:t>Рекомендации</w:t>
      </w:r>
      <w:bookmarkEnd w:id="60"/>
    </w:p>
    <w:p w:rsidR="00A36484" w:rsidRDefault="00A36484" w:rsidP="00A36484">
      <w:pPr>
        <w:pStyle w:val="m3"/>
        <w:rPr>
          <w:rFonts w:ascii="Arial" w:hAnsi="Arial" w:cs="Arial"/>
        </w:rPr>
      </w:pPr>
    </w:p>
    <w:p w:rsidR="00A36484" w:rsidRPr="003129DD" w:rsidRDefault="00A36484" w:rsidP="00A36484">
      <w:pPr>
        <w:pStyle w:val="m9"/>
        <w:numPr>
          <w:ilvl w:val="3"/>
          <w:numId w:val="14"/>
        </w:numPr>
        <w:jc w:val="both"/>
        <w:outlineLvl w:val="2"/>
        <w:rPr>
          <w:rFonts w:ascii="Arial" w:hAnsi="Arial" w:cs="Arial"/>
          <w:sz w:val="28"/>
          <w:szCs w:val="28"/>
        </w:rPr>
      </w:pPr>
      <w:bookmarkStart w:id="61" w:name="_Toc177649221"/>
      <w:r w:rsidRPr="003129DD">
        <w:rPr>
          <w:rFonts w:ascii="Arial" w:hAnsi="Arial" w:cs="Arial"/>
          <w:sz w:val="28"/>
          <w:szCs w:val="28"/>
        </w:rPr>
        <w:t>Связи компании</w:t>
      </w:r>
      <w:bookmarkEnd w:id="61"/>
    </w:p>
    <w:p w:rsidR="00A36484" w:rsidRDefault="00A36484" w:rsidP="00A36484">
      <w:pPr>
        <w:pStyle w:val="m3"/>
        <w:rPr>
          <w:rFonts w:ascii="Arial" w:hAnsi="Arial" w:cs="Arial"/>
        </w:rPr>
      </w:pPr>
    </w:p>
    <w:p w:rsidR="00A36484" w:rsidRDefault="00A36484" w:rsidP="00A36484">
      <w:pPr>
        <w:pStyle w:val="m3"/>
        <w:rPr>
          <w:rFonts w:ascii="Arial" w:hAnsi="Arial" w:cs="Arial"/>
        </w:rPr>
      </w:pPr>
    </w:p>
    <w:p w:rsidR="00A36484" w:rsidRPr="000A193A" w:rsidRDefault="00A36484" w:rsidP="00A36484">
      <w:pPr>
        <w:pStyle w:val="m9"/>
        <w:numPr>
          <w:ilvl w:val="0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62" w:name="_Toc177649222"/>
      <w:r w:rsidRPr="000A193A">
        <w:rPr>
          <w:rFonts w:ascii="Arial" w:hAnsi="Arial" w:cs="Arial"/>
          <w:sz w:val="28"/>
          <w:szCs w:val="28"/>
        </w:rPr>
        <w:t>Работа с кандидатами</w:t>
      </w:r>
      <w:bookmarkEnd w:id="62"/>
    </w:p>
    <w:p w:rsidR="00A36484" w:rsidRPr="000A193A" w:rsidRDefault="00A36484" w:rsidP="00A36484">
      <w:pPr>
        <w:pStyle w:val="m3"/>
        <w:rPr>
          <w:rFonts w:ascii="Arial" w:hAnsi="Arial" w:cs="Arial"/>
        </w:rPr>
      </w:pPr>
    </w:p>
    <w:p w:rsidR="00A36484" w:rsidRPr="000A193A" w:rsidRDefault="00A36484" w:rsidP="006A7CB0">
      <w:pPr>
        <w:pStyle w:val="m3"/>
        <w:rPr>
          <w:rFonts w:ascii="Arial" w:hAnsi="Arial" w:cs="Arial"/>
        </w:rPr>
      </w:pPr>
    </w:p>
    <w:p w:rsidR="006A7CB0" w:rsidRPr="000A193A" w:rsidRDefault="006A7CB0" w:rsidP="006A7CB0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63" w:name="_Toc177649223"/>
      <w:r w:rsidRPr="000A193A">
        <w:rPr>
          <w:rFonts w:ascii="Arial" w:hAnsi="Arial" w:cs="Arial"/>
          <w:sz w:val="28"/>
          <w:szCs w:val="28"/>
        </w:rPr>
        <w:t>Динамика изменения кандидатов</w:t>
      </w:r>
      <w:bookmarkEnd w:id="63"/>
    </w:p>
    <w:p w:rsidR="006A7CB0" w:rsidRPr="000A193A" w:rsidRDefault="006A7CB0" w:rsidP="006A7CB0">
      <w:pPr>
        <w:rPr>
          <w:rFonts w:ascii="Arial" w:hAnsi="Arial" w:cs="Arial"/>
        </w:rPr>
      </w:pPr>
    </w:p>
    <w:p w:rsidR="006A7CB0" w:rsidRPr="000A193A" w:rsidRDefault="006A7CB0" w:rsidP="006A7CB0">
      <w:pPr>
        <w:rPr>
          <w:rFonts w:ascii="Arial" w:hAnsi="Arial" w:cs="Arial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385"/>
        <w:gridCol w:w="1312"/>
        <w:gridCol w:w="1305"/>
        <w:gridCol w:w="1236"/>
        <w:gridCol w:w="3554"/>
      </w:tblGrid>
      <w:tr w:rsidR="006A7CB0" w:rsidRPr="000A193A" w:rsidTr="00D775C3">
        <w:trPr>
          <w:tblHeader/>
        </w:trPr>
        <w:tc>
          <w:tcPr>
            <w:tcW w:w="698" w:type="dxa"/>
            <w:shd w:val="clear" w:color="auto" w:fill="DEEAF6" w:themeFill="accent1" w:themeFillTint="33"/>
            <w:vAlign w:val="center"/>
          </w:tcPr>
          <w:p w:rsidR="006A7CB0" w:rsidRPr="000A193A" w:rsidRDefault="006A7CB0" w:rsidP="00EB7663">
            <w:pPr>
              <w:jc w:val="center"/>
              <w:rPr>
                <w:rFonts w:ascii="Arial" w:hAnsi="Arial" w:cs="Arial"/>
              </w:rPr>
            </w:pPr>
            <w:r w:rsidRPr="000A193A">
              <w:rPr>
                <w:rFonts w:ascii="Arial" w:hAnsi="Arial" w:cs="Arial"/>
              </w:rPr>
              <w:t>№ п/п</w:t>
            </w:r>
          </w:p>
        </w:tc>
        <w:tc>
          <w:tcPr>
            <w:tcW w:w="2385" w:type="dxa"/>
            <w:shd w:val="clear" w:color="auto" w:fill="DEEAF6" w:themeFill="accent1" w:themeFillTint="33"/>
            <w:vAlign w:val="center"/>
          </w:tcPr>
          <w:p w:rsidR="006A7CB0" w:rsidRPr="000A193A" w:rsidRDefault="006A7CB0" w:rsidP="00EB7663">
            <w:pPr>
              <w:jc w:val="center"/>
              <w:rPr>
                <w:rFonts w:ascii="Arial" w:hAnsi="Arial" w:cs="Arial"/>
              </w:rPr>
            </w:pPr>
            <w:r w:rsidRPr="000A193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312" w:type="dxa"/>
            <w:shd w:val="clear" w:color="auto" w:fill="DEEAF6" w:themeFill="accent1" w:themeFillTint="33"/>
            <w:vAlign w:val="center"/>
          </w:tcPr>
          <w:p w:rsidR="006A7CB0" w:rsidRPr="000A193A" w:rsidRDefault="006A7CB0" w:rsidP="00FE175D">
            <w:pPr>
              <w:jc w:val="center"/>
              <w:rPr>
                <w:rFonts w:ascii="Arial" w:hAnsi="Arial" w:cs="Arial"/>
              </w:rPr>
            </w:pPr>
            <w:r w:rsidRPr="000A193A">
              <w:rPr>
                <w:rFonts w:ascii="Arial" w:hAnsi="Arial" w:cs="Arial"/>
              </w:rPr>
              <w:t>На 01.01.</w:t>
            </w:r>
            <w:r w:rsidR="00FE175D">
              <w:rPr>
                <w:rFonts w:ascii="Arial" w:hAnsi="Arial" w:cs="Arial"/>
              </w:rPr>
              <w:t>19</w:t>
            </w:r>
          </w:p>
        </w:tc>
        <w:tc>
          <w:tcPr>
            <w:tcW w:w="1305" w:type="dxa"/>
            <w:shd w:val="clear" w:color="auto" w:fill="DEEAF6" w:themeFill="accent1" w:themeFillTint="33"/>
            <w:vAlign w:val="center"/>
          </w:tcPr>
          <w:p w:rsidR="006A7CB0" w:rsidRPr="000A193A" w:rsidRDefault="006A7CB0" w:rsidP="00FE175D">
            <w:pPr>
              <w:jc w:val="center"/>
              <w:rPr>
                <w:rFonts w:ascii="Arial" w:hAnsi="Arial" w:cs="Arial"/>
              </w:rPr>
            </w:pPr>
            <w:r w:rsidRPr="000A193A">
              <w:rPr>
                <w:rFonts w:ascii="Arial" w:hAnsi="Arial" w:cs="Arial"/>
              </w:rPr>
              <w:t>На 01.01.</w:t>
            </w:r>
            <w:r w:rsidR="00FE175D">
              <w:rPr>
                <w:rFonts w:ascii="Arial" w:hAnsi="Arial" w:cs="Arial"/>
              </w:rPr>
              <w:t>20</w:t>
            </w:r>
          </w:p>
        </w:tc>
        <w:tc>
          <w:tcPr>
            <w:tcW w:w="1236" w:type="dxa"/>
            <w:shd w:val="clear" w:color="auto" w:fill="DEEAF6" w:themeFill="accent1" w:themeFillTint="33"/>
            <w:vAlign w:val="center"/>
          </w:tcPr>
          <w:p w:rsidR="006A7CB0" w:rsidRPr="000A193A" w:rsidRDefault="006A7CB0" w:rsidP="00FE175D">
            <w:pPr>
              <w:jc w:val="center"/>
              <w:rPr>
                <w:rFonts w:ascii="Arial" w:hAnsi="Arial" w:cs="Arial"/>
              </w:rPr>
            </w:pPr>
            <w:r w:rsidRPr="000A193A">
              <w:rPr>
                <w:rFonts w:ascii="Arial" w:hAnsi="Arial" w:cs="Arial"/>
              </w:rPr>
              <w:t>На 01.12.</w:t>
            </w:r>
            <w:r w:rsidR="00FE175D">
              <w:rPr>
                <w:rFonts w:ascii="Arial" w:hAnsi="Arial" w:cs="Arial"/>
              </w:rPr>
              <w:t>21</w:t>
            </w:r>
          </w:p>
        </w:tc>
        <w:tc>
          <w:tcPr>
            <w:tcW w:w="3554" w:type="dxa"/>
            <w:shd w:val="clear" w:color="auto" w:fill="DEEAF6" w:themeFill="accent1" w:themeFillTint="33"/>
            <w:vAlign w:val="center"/>
          </w:tcPr>
          <w:p w:rsidR="006A7CB0" w:rsidRPr="000A193A" w:rsidRDefault="006A7CB0" w:rsidP="00EB7663">
            <w:pPr>
              <w:jc w:val="center"/>
              <w:rPr>
                <w:rFonts w:ascii="Arial" w:hAnsi="Arial" w:cs="Arial"/>
              </w:rPr>
            </w:pPr>
            <w:r w:rsidRPr="000A193A">
              <w:rPr>
                <w:rFonts w:ascii="Arial" w:hAnsi="Arial" w:cs="Arial"/>
              </w:rPr>
              <w:t>Примечание</w:t>
            </w:r>
          </w:p>
        </w:tc>
      </w:tr>
      <w:tr w:rsidR="006A7CB0" w:rsidRPr="000A193A" w:rsidTr="00D775C3">
        <w:tc>
          <w:tcPr>
            <w:tcW w:w="698" w:type="dxa"/>
            <w:vAlign w:val="center"/>
          </w:tcPr>
          <w:p w:rsidR="006A7CB0" w:rsidRPr="000A193A" w:rsidRDefault="006A7CB0" w:rsidP="00FC7636">
            <w:pPr>
              <w:pStyle w:val="affc"/>
              <w:numPr>
                <w:ilvl w:val="0"/>
                <w:numId w:val="40"/>
              </w:numPr>
              <w:ind w:left="0" w:firstLine="29"/>
              <w:rPr>
                <w:rFonts w:ascii="Arial" w:hAnsi="Arial" w:cs="Arial"/>
              </w:rPr>
            </w:pPr>
          </w:p>
        </w:tc>
        <w:tc>
          <w:tcPr>
            <w:tcW w:w="2385" w:type="dxa"/>
            <w:vAlign w:val="center"/>
          </w:tcPr>
          <w:p w:rsidR="006A7CB0" w:rsidRPr="000A193A" w:rsidRDefault="006A7CB0" w:rsidP="00EB7663">
            <w:pPr>
              <w:rPr>
                <w:rFonts w:ascii="Arial" w:hAnsi="Arial" w:cs="Arial"/>
              </w:rPr>
            </w:pPr>
            <w:r w:rsidRPr="000A193A">
              <w:rPr>
                <w:rFonts w:ascii="Arial" w:hAnsi="Arial" w:cs="Arial"/>
              </w:rPr>
              <w:t>Количество сотрудников</w:t>
            </w:r>
          </w:p>
        </w:tc>
        <w:tc>
          <w:tcPr>
            <w:tcW w:w="1312" w:type="dxa"/>
            <w:vAlign w:val="center"/>
          </w:tcPr>
          <w:p w:rsidR="006A7CB0" w:rsidRPr="000A193A" w:rsidRDefault="006A7CB0" w:rsidP="00EB7663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vAlign w:val="center"/>
          </w:tcPr>
          <w:p w:rsidR="006A7CB0" w:rsidRPr="000A193A" w:rsidRDefault="006A7CB0" w:rsidP="00EB7663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vAlign w:val="center"/>
          </w:tcPr>
          <w:p w:rsidR="006A7CB0" w:rsidRPr="000A193A" w:rsidRDefault="006A7CB0" w:rsidP="00EB7663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vAlign w:val="center"/>
          </w:tcPr>
          <w:p w:rsidR="006A7CB0" w:rsidRPr="000A193A" w:rsidRDefault="006A7CB0" w:rsidP="00EB7663">
            <w:pPr>
              <w:rPr>
                <w:rFonts w:ascii="Arial" w:hAnsi="Arial" w:cs="Arial"/>
              </w:rPr>
            </w:pPr>
            <w:r w:rsidRPr="000A193A">
              <w:rPr>
                <w:rFonts w:ascii="Arial" w:hAnsi="Arial" w:cs="Arial"/>
              </w:rPr>
              <w:t>Принято в течении 20</w:t>
            </w:r>
            <w:r w:rsidR="00FE175D">
              <w:rPr>
                <w:rFonts w:ascii="Arial" w:hAnsi="Arial" w:cs="Arial"/>
              </w:rPr>
              <w:t>18</w:t>
            </w:r>
            <w:r w:rsidRPr="000A193A">
              <w:rPr>
                <w:rFonts w:ascii="Arial" w:hAnsi="Arial" w:cs="Arial"/>
              </w:rPr>
              <w:t xml:space="preserve"> года – </w:t>
            </w:r>
          </w:p>
          <w:p w:rsidR="006A7CB0" w:rsidRPr="000A193A" w:rsidRDefault="006A7CB0" w:rsidP="00EB7663">
            <w:pPr>
              <w:rPr>
                <w:rFonts w:ascii="Arial" w:hAnsi="Arial" w:cs="Arial"/>
              </w:rPr>
            </w:pPr>
            <w:r w:rsidRPr="000A193A">
              <w:rPr>
                <w:rFonts w:ascii="Arial" w:hAnsi="Arial" w:cs="Arial"/>
              </w:rPr>
              <w:t>Уволено в течении 201</w:t>
            </w:r>
            <w:r w:rsidR="00FE175D">
              <w:rPr>
                <w:rFonts w:ascii="Arial" w:hAnsi="Arial" w:cs="Arial"/>
              </w:rPr>
              <w:t>9</w:t>
            </w:r>
            <w:r w:rsidRPr="000A193A">
              <w:rPr>
                <w:rFonts w:ascii="Arial" w:hAnsi="Arial" w:cs="Arial"/>
              </w:rPr>
              <w:t xml:space="preserve"> года – </w:t>
            </w:r>
          </w:p>
          <w:p w:rsidR="006A7CB0" w:rsidRPr="000A193A" w:rsidRDefault="006A7CB0" w:rsidP="006A7CB0">
            <w:pPr>
              <w:rPr>
                <w:rFonts w:ascii="Arial" w:hAnsi="Arial" w:cs="Arial"/>
              </w:rPr>
            </w:pPr>
            <w:r w:rsidRPr="000A193A">
              <w:rPr>
                <w:rFonts w:ascii="Arial" w:hAnsi="Arial" w:cs="Arial"/>
              </w:rPr>
              <w:t>Принято в течении 20</w:t>
            </w:r>
            <w:r w:rsidR="00FE175D">
              <w:rPr>
                <w:rFonts w:ascii="Arial" w:hAnsi="Arial" w:cs="Arial"/>
              </w:rPr>
              <w:t>20</w:t>
            </w:r>
            <w:r w:rsidRPr="000A193A">
              <w:rPr>
                <w:rFonts w:ascii="Arial" w:hAnsi="Arial" w:cs="Arial"/>
              </w:rPr>
              <w:t xml:space="preserve"> года – </w:t>
            </w:r>
          </w:p>
          <w:p w:rsidR="006A7CB0" w:rsidRPr="000A193A" w:rsidRDefault="006A7CB0" w:rsidP="00FE175D">
            <w:pPr>
              <w:rPr>
                <w:rFonts w:ascii="Arial" w:hAnsi="Arial" w:cs="Arial"/>
              </w:rPr>
            </w:pPr>
            <w:r w:rsidRPr="000A193A">
              <w:rPr>
                <w:rFonts w:ascii="Arial" w:hAnsi="Arial" w:cs="Arial"/>
              </w:rPr>
              <w:t>Уволено в течении 20</w:t>
            </w:r>
            <w:r w:rsidR="00FE175D">
              <w:rPr>
                <w:rFonts w:ascii="Arial" w:hAnsi="Arial" w:cs="Arial"/>
              </w:rPr>
              <w:t>21</w:t>
            </w:r>
            <w:r w:rsidRPr="000A193A">
              <w:rPr>
                <w:rFonts w:ascii="Arial" w:hAnsi="Arial" w:cs="Arial"/>
              </w:rPr>
              <w:t xml:space="preserve"> года – </w:t>
            </w:r>
          </w:p>
        </w:tc>
      </w:tr>
    </w:tbl>
    <w:p w:rsidR="006A7CB0" w:rsidRPr="000A193A" w:rsidRDefault="006A7CB0" w:rsidP="006A7CB0">
      <w:pPr>
        <w:rPr>
          <w:rFonts w:ascii="Arial" w:hAnsi="Arial" w:cs="Arial"/>
        </w:rPr>
      </w:pPr>
    </w:p>
    <w:p w:rsidR="00A95DB2" w:rsidRPr="000A193A" w:rsidRDefault="00A95DB2" w:rsidP="006A7CB0">
      <w:pPr>
        <w:rPr>
          <w:rFonts w:ascii="Arial" w:hAnsi="Arial" w:cs="Arial"/>
        </w:rPr>
      </w:pPr>
    </w:p>
    <w:p w:rsidR="00A95DB2" w:rsidRPr="000A193A" w:rsidRDefault="00A95DB2" w:rsidP="00A95DB2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64" w:name="_Toc177649224"/>
      <w:r w:rsidRPr="000A193A">
        <w:rPr>
          <w:rFonts w:ascii="Arial" w:hAnsi="Arial" w:cs="Arial"/>
          <w:sz w:val="28"/>
          <w:szCs w:val="28"/>
        </w:rPr>
        <w:t>Причины увольнения сотрудников</w:t>
      </w:r>
      <w:bookmarkEnd w:id="64"/>
    </w:p>
    <w:p w:rsidR="00A95DB2" w:rsidRPr="000A193A" w:rsidRDefault="00A95DB2" w:rsidP="00A95DB2">
      <w:pPr>
        <w:pStyle w:val="m3"/>
        <w:rPr>
          <w:rFonts w:ascii="Arial" w:hAnsi="Arial" w:cs="Arial"/>
        </w:rPr>
      </w:pPr>
    </w:p>
    <w:p w:rsidR="00A95DB2" w:rsidRDefault="00A95DB2" w:rsidP="00A95DB2">
      <w:pPr>
        <w:pStyle w:val="m3"/>
        <w:rPr>
          <w:rFonts w:ascii="Arial" w:hAnsi="Arial" w:cs="Arial"/>
          <w:sz w:val="28"/>
          <w:szCs w:val="28"/>
        </w:rPr>
      </w:pPr>
      <w:r w:rsidRPr="000A193A">
        <w:rPr>
          <w:rFonts w:ascii="Arial" w:hAnsi="Arial" w:cs="Arial"/>
          <w:sz w:val="28"/>
          <w:szCs w:val="28"/>
        </w:rPr>
        <w:t xml:space="preserve">Указываются основные причины </w:t>
      </w:r>
      <w:r w:rsidR="000A193A" w:rsidRPr="000A193A">
        <w:rPr>
          <w:rFonts w:ascii="Arial" w:hAnsi="Arial" w:cs="Arial"/>
          <w:sz w:val="28"/>
          <w:szCs w:val="28"/>
        </w:rPr>
        <w:t>увольнения сотрудников.</w:t>
      </w:r>
    </w:p>
    <w:p w:rsidR="004A5A6D" w:rsidRDefault="004A5A6D" w:rsidP="00A95DB2">
      <w:pPr>
        <w:pStyle w:val="m3"/>
        <w:rPr>
          <w:rFonts w:ascii="Arial" w:hAnsi="Arial" w:cs="Arial"/>
          <w:sz w:val="28"/>
          <w:szCs w:val="28"/>
        </w:rPr>
      </w:pPr>
    </w:p>
    <w:p w:rsidR="004A5A6D" w:rsidRDefault="004A5A6D" w:rsidP="00A95DB2">
      <w:pPr>
        <w:pStyle w:val="m3"/>
        <w:rPr>
          <w:rFonts w:ascii="Arial" w:hAnsi="Arial" w:cs="Arial"/>
          <w:sz w:val="28"/>
          <w:szCs w:val="28"/>
        </w:rPr>
      </w:pPr>
    </w:p>
    <w:p w:rsidR="004A5A6D" w:rsidRPr="00D8119A" w:rsidRDefault="004A5A6D" w:rsidP="004A5A6D">
      <w:pPr>
        <w:pStyle w:val="m9"/>
        <w:numPr>
          <w:ilvl w:val="1"/>
          <w:numId w:val="14"/>
        </w:numPr>
        <w:ind w:left="0" w:firstLine="0"/>
        <w:jc w:val="both"/>
        <w:outlineLvl w:val="2"/>
        <w:rPr>
          <w:rFonts w:ascii="Arial" w:hAnsi="Arial" w:cs="Arial"/>
          <w:sz w:val="28"/>
          <w:szCs w:val="28"/>
        </w:rPr>
      </w:pPr>
      <w:bookmarkStart w:id="65" w:name="_Toc177649225"/>
      <w:r>
        <w:rPr>
          <w:rFonts w:ascii="Arial" w:hAnsi="Arial" w:cs="Arial"/>
          <w:sz w:val="28"/>
          <w:szCs w:val="28"/>
        </w:rPr>
        <w:t>Работа с персоналом</w:t>
      </w:r>
      <w:bookmarkEnd w:id="65"/>
    </w:p>
    <w:p w:rsidR="004A5A6D" w:rsidRDefault="004A5A6D" w:rsidP="004A5A6D">
      <w:pPr>
        <w:pStyle w:val="m3"/>
        <w:rPr>
          <w:rFonts w:ascii="Arial" w:hAnsi="Arial" w:cs="Arial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959"/>
      </w:tblGrid>
      <w:tr w:rsidR="004A5A6D" w:rsidRPr="00D407BF" w:rsidTr="004A5A6D">
        <w:trPr>
          <w:tblHeader/>
        </w:trPr>
        <w:tc>
          <w:tcPr>
            <w:tcW w:w="4531" w:type="dxa"/>
            <w:shd w:val="clear" w:color="auto" w:fill="DEEAF6" w:themeFill="accent1" w:themeFillTint="33"/>
            <w:vAlign w:val="center"/>
          </w:tcPr>
          <w:p w:rsidR="004A5A6D" w:rsidRPr="00D407BF" w:rsidRDefault="004A5A6D" w:rsidP="00CF5B1C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Предусмотрено корпоративным стандартом</w:t>
            </w:r>
          </w:p>
        </w:tc>
        <w:tc>
          <w:tcPr>
            <w:tcW w:w="5959" w:type="dxa"/>
            <w:shd w:val="clear" w:color="auto" w:fill="DEEAF6" w:themeFill="accent1" w:themeFillTint="33"/>
            <w:vAlign w:val="center"/>
          </w:tcPr>
          <w:p w:rsidR="004A5A6D" w:rsidRPr="00D407BF" w:rsidRDefault="004A5A6D" w:rsidP="00CF5B1C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Описание процесса/</w:t>
            </w:r>
          </w:p>
          <w:p w:rsidR="004A5A6D" w:rsidRPr="00D407BF" w:rsidRDefault="004A5A6D" w:rsidP="00CF5B1C">
            <w:pPr>
              <w:jc w:val="center"/>
              <w:rPr>
                <w:rFonts w:ascii="Arial" w:hAnsi="Arial" w:cs="Arial"/>
                <w:b/>
                <w:lang w:bidi="ru-RU"/>
              </w:rPr>
            </w:pPr>
            <w:r w:rsidRPr="00D407BF">
              <w:rPr>
                <w:rFonts w:ascii="Arial" w:hAnsi="Arial" w:cs="Arial"/>
                <w:b/>
                <w:lang w:bidi="ru-RU"/>
              </w:rPr>
              <w:t>Содержание недостатка</w:t>
            </w:r>
          </w:p>
        </w:tc>
      </w:tr>
      <w:tr w:rsidR="004A5A6D" w:rsidRPr="00D407BF" w:rsidTr="004A5A6D">
        <w:tc>
          <w:tcPr>
            <w:tcW w:w="4531" w:type="dxa"/>
            <w:vAlign w:val="center"/>
          </w:tcPr>
          <w:p w:rsidR="004A5A6D" w:rsidRPr="00D407BF" w:rsidRDefault="004A5A6D" w:rsidP="00CF5B1C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Отчетность подразделения по работе с персоналом: текучесть, заполнение вакансий и т.д.</w:t>
            </w:r>
          </w:p>
        </w:tc>
        <w:tc>
          <w:tcPr>
            <w:tcW w:w="5959" w:type="dxa"/>
            <w:vAlign w:val="center"/>
          </w:tcPr>
          <w:p w:rsidR="004A5A6D" w:rsidRPr="00D407BF" w:rsidRDefault="004A5A6D" w:rsidP="00CF5B1C">
            <w:pPr>
              <w:pStyle w:val="m3"/>
              <w:rPr>
                <w:rFonts w:ascii="Arial" w:hAnsi="Arial" w:cs="Arial"/>
              </w:rPr>
            </w:pPr>
          </w:p>
        </w:tc>
      </w:tr>
      <w:tr w:rsidR="004A5A6D" w:rsidRPr="00D407BF" w:rsidTr="004A5A6D">
        <w:tc>
          <w:tcPr>
            <w:tcW w:w="4531" w:type="dxa"/>
            <w:vAlign w:val="center"/>
          </w:tcPr>
          <w:p w:rsidR="004A5A6D" w:rsidRDefault="004A5A6D" w:rsidP="00CF5B1C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должностных обязанностей в личных делах сотрудников</w:t>
            </w:r>
          </w:p>
        </w:tc>
        <w:tc>
          <w:tcPr>
            <w:tcW w:w="5959" w:type="dxa"/>
            <w:vAlign w:val="center"/>
          </w:tcPr>
          <w:p w:rsidR="004A5A6D" w:rsidRPr="00D407BF" w:rsidRDefault="004A5A6D" w:rsidP="00CF5B1C">
            <w:pPr>
              <w:pStyle w:val="m3"/>
              <w:rPr>
                <w:rFonts w:ascii="Arial" w:hAnsi="Arial" w:cs="Arial"/>
              </w:rPr>
            </w:pPr>
          </w:p>
        </w:tc>
      </w:tr>
      <w:tr w:rsidR="004A5A6D" w:rsidRPr="00D407BF" w:rsidTr="004A5A6D">
        <w:tc>
          <w:tcPr>
            <w:tcW w:w="4531" w:type="dxa"/>
            <w:vAlign w:val="center"/>
          </w:tcPr>
          <w:p w:rsidR="004A5A6D" w:rsidRDefault="004A5A6D" w:rsidP="00CF5B1C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Документы, оформляемые кандидатами при трудоустройстве</w:t>
            </w:r>
          </w:p>
        </w:tc>
        <w:tc>
          <w:tcPr>
            <w:tcW w:w="5959" w:type="dxa"/>
            <w:vAlign w:val="center"/>
          </w:tcPr>
          <w:p w:rsidR="004A5A6D" w:rsidRPr="00D407BF" w:rsidRDefault="004A5A6D" w:rsidP="00CF5B1C">
            <w:pPr>
              <w:pStyle w:val="m3"/>
              <w:rPr>
                <w:rFonts w:ascii="Arial" w:hAnsi="Arial" w:cs="Arial"/>
              </w:rPr>
            </w:pPr>
          </w:p>
        </w:tc>
      </w:tr>
      <w:tr w:rsidR="004A5A6D" w:rsidRPr="00D407BF" w:rsidTr="004A5A6D">
        <w:tc>
          <w:tcPr>
            <w:tcW w:w="4531" w:type="dxa"/>
            <w:vAlign w:val="center"/>
          </w:tcPr>
          <w:p w:rsidR="004A5A6D" w:rsidRDefault="004A5A6D" w:rsidP="00CF5B1C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Трудовые споры, зафиксированные в компании</w:t>
            </w:r>
          </w:p>
        </w:tc>
        <w:tc>
          <w:tcPr>
            <w:tcW w:w="5959" w:type="dxa"/>
            <w:vAlign w:val="center"/>
          </w:tcPr>
          <w:p w:rsidR="004A5A6D" w:rsidRPr="00D407BF" w:rsidRDefault="004A5A6D" w:rsidP="00CF5B1C">
            <w:pPr>
              <w:pStyle w:val="m3"/>
              <w:rPr>
                <w:rFonts w:ascii="Arial" w:hAnsi="Arial" w:cs="Arial"/>
              </w:rPr>
            </w:pPr>
          </w:p>
        </w:tc>
      </w:tr>
      <w:tr w:rsidR="004A5A6D" w:rsidRPr="00D407BF" w:rsidTr="004A5A6D">
        <w:tc>
          <w:tcPr>
            <w:tcW w:w="4531" w:type="dxa"/>
            <w:vAlign w:val="center"/>
          </w:tcPr>
          <w:p w:rsidR="004A5A6D" w:rsidRDefault="004A5A6D" w:rsidP="00CF5B1C">
            <w:pPr>
              <w:pStyle w:val="m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Аттестация персонала: регулярность, результаты</w:t>
            </w:r>
          </w:p>
        </w:tc>
        <w:tc>
          <w:tcPr>
            <w:tcW w:w="5959" w:type="dxa"/>
            <w:vAlign w:val="center"/>
          </w:tcPr>
          <w:p w:rsidR="004A5A6D" w:rsidRPr="00D407BF" w:rsidRDefault="004A5A6D" w:rsidP="00CF5B1C">
            <w:pPr>
              <w:pStyle w:val="m3"/>
              <w:rPr>
                <w:rFonts w:ascii="Arial" w:hAnsi="Arial" w:cs="Arial"/>
              </w:rPr>
            </w:pPr>
          </w:p>
        </w:tc>
      </w:tr>
    </w:tbl>
    <w:p w:rsidR="004A5A6D" w:rsidRPr="000A193A" w:rsidRDefault="004A5A6D" w:rsidP="00A95DB2">
      <w:pPr>
        <w:pStyle w:val="m3"/>
        <w:rPr>
          <w:rFonts w:ascii="Arial" w:hAnsi="Arial" w:cs="Arial"/>
          <w:sz w:val="28"/>
          <w:szCs w:val="28"/>
        </w:rPr>
      </w:pPr>
    </w:p>
    <w:sectPr w:rsidR="004A5A6D" w:rsidRPr="000A193A" w:rsidSect="006A7CB0">
      <w:pgSz w:w="12240" w:h="15840"/>
      <w:pgMar w:top="720" w:right="616" w:bottom="72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B4" w:rsidRDefault="005F1DB4">
      <w:r>
        <w:separator/>
      </w:r>
    </w:p>
  </w:endnote>
  <w:endnote w:type="continuationSeparator" w:id="0">
    <w:p w:rsidR="005F1DB4" w:rsidRDefault="005F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iosCond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D6A" w:rsidRDefault="00B25D6A">
    <w:pPr>
      <w:pStyle w:val="ac"/>
      <w:ind w:right="-6"/>
      <w:jc w:val="right"/>
    </w:pPr>
    <w:r>
      <w:rPr>
        <w:sz w:val="20"/>
      </w:rPr>
      <w:t xml:space="preserve">стр.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6864F5">
      <w:rPr>
        <w:noProof/>
        <w:sz w:val="20"/>
      </w:rPr>
      <w:t>21</w:t>
    </w:r>
    <w:r>
      <w:rPr>
        <w:sz w:val="20"/>
      </w:rPr>
      <w:fldChar w:fldCharType="end"/>
    </w:r>
    <w:r>
      <w:rPr>
        <w:sz w:val="20"/>
      </w:rPr>
      <w:t xml:space="preserve"> из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6864F5">
      <w:rPr>
        <w:noProof/>
        <w:sz w:val="20"/>
      </w:rPr>
      <w:t>35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B4" w:rsidRDefault="005F1DB4">
      <w:r>
        <w:separator/>
      </w:r>
    </w:p>
  </w:footnote>
  <w:footnote w:type="continuationSeparator" w:id="0">
    <w:p w:rsidR="005F1DB4" w:rsidRDefault="005F1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5424"/>
      <w:gridCol w:w="2557"/>
    </w:tblGrid>
    <w:tr w:rsidR="00B25D6A" w:rsidTr="00455BA1">
      <w:trPr>
        <w:cantSplit/>
        <w:trHeight w:val="988"/>
      </w:trPr>
      <w:tc>
        <w:tcPr>
          <w:tcW w:w="1800" w:type="dxa"/>
          <w:vAlign w:val="center"/>
        </w:tcPr>
        <w:p w:rsidR="00B25D6A" w:rsidRDefault="00337A8C" w:rsidP="00495FC5">
          <w:pPr>
            <w:pStyle w:val="aa"/>
            <w:jc w:val="center"/>
            <w:rPr>
              <w:sz w:val="20"/>
            </w:rPr>
          </w:pPr>
          <w:r>
            <w:object w:dxaOrig="4320" w:dyaOrig="4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5pt;height:75pt">
                <v:imagedata r:id="rId1" o:title=""/>
              </v:shape>
              <o:OLEObject Type="Embed" ProgID="PBrush" ShapeID="_x0000_i1025" DrawAspect="Content" ObjectID="_1805702807" r:id="rId2"/>
            </w:object>
          </w:r>
        </w:p>
      </w:tc>
      <w:tc>
        <w:tcPr>
          <w:tcW w:w="5424" w:type="dxa"/>
          <w:vAlign w:val="center"/>
        </w:tcPr>
        <w:p w:rsidR="00B25D6A" w:rsidRPr="00495FC5" w:rsidRDefault="00B25D6A" w:rsidP="00495FC5">
          <w:pPr>
            <w:pStyle w:val="m3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495FC5">
            <w:rPr>
              <w:rFonts w:ascii="Arial" w:hAnsi="Arial" w:cs="Arial"/>
              <w:bCs/>
              <w:sz w:val="20"/>
              <w:szCs w:val="20"/>
            </w:rPr>
            <w:t>ПЛАН</w:t>
          </w:r>
        </w:p>
        <w:p w:rsidR="00B25D6A" w:rsidRPr="00CB368F" w:rsidRDefault="00B25D6A" w:rsidP="00495FC5">
          <w:pPr>
            <w:pStyle w:val="m3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495FC5">
            <w:rPr>
              <w:rFonts w:ascii="Arial" w:hAnsi="Arial" w:cs="Arial"/>
              <w:bCs/>
              <w:sz w:val="20"/>
              <w:szCs w:val="20"/>
            </w:rPr>
            <w:t>проверки состоянии бизнес-процессов</w:t>
          </w:r>
        </w:p>
      </w:tc>
      <w:tc>
        <w:tcPr>
          <w:tcW w:w="2557" w:type="dxa"/>
          <w:vAlign w:val="center"/>
        </w:tcPr>
        <w:p w:rsidR="00B25D6A" w:rsidRPr="00D80B0C" w:rsidRDefault="00B25D6A" w:rsidP="00495FC5">
          <w:pPr>
            <w:pStyle w:val="aa"/>
            <w:jc w:val="center"/>
            <w:rPr>
              <w:rFonts w:ascii="Arial" w:hAnsi="Arial" w:cs="Arial"/>
              <w:sz w:val="20"/>
              <w:szCs w:val="20"/>
            </w:rPr>
          </w:pPr>
          <w:r w:rsidRPr="00D80B0C">
            <w:rPr>
              <w:rFonts w:ascii="Arial" w:hAnsi="Arial" w:cs="Arial"/>
              <w:bCs/>
              <w:sz w:val="20"/>
              <w:szCs w:val="20"/>
            </w:rPr>
            <w:t>Для внутреннего использования</w:t>
          </w:r>
        </w:p>
      </w:tc>
    </w:tr>
  </w:tbl>
  <w:p w:rsidR="00B25D6A" w:rsidRPr="00044E3E" w:rsidRDefault="00B25D6A">
    <w:pPr>
      <w:pStyle w:val="aa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5424"/>
      <w:gridCol w:w="2557"/>
    </w:tblGrid>
    <w:tr w:rsidR="00B25D6A" w:rsidTr="00DD6C1E">
      <w:trPr>
        <w:cantSplit/>
        <w:trHeight w:val="988"/>
      </w:trPr>
      <w:tc>
        <w:tcPr>
          <w:tcW w:w="1800" w:type="dxa"/>
          <w:vAlign w:val="center"/>
        </w:tcPr>
        <w:p w:rsidR="00B25D6A" w:rsidRDefault="00337A8C" w:rsidP="0016635A">
          <w:pPr>
            <w:pStyle w:val="aa"/>
            <w:jc w:val="center"/>
            <w:rPr>
              <w:sz w:val="20"/>
            </w:rPr>
          </w:pPr>
          <w:r>
            <w:object w:dxaOrig="4320" w:dyaOrig="4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4.5pt;height:75pt">
                <v:imagedata r:id="rId1" o:title=""/>
              </v:shape>
              <o:OLEObject Type="Embed" ProgID="PBrush" ShapeID="_x0000_i1026" DrawAspect="Content" ObjectID="_1805702808" r:id="rId2"/>
            </w:object>
          </w:r>
        </w:p>
      </w:tc>
      <w:tc>
        <w:tcPr>
          <w:tcW w:w="5424" w:type="dxa"/>
          <w:vAlign w:val="center"/>
        </w:tcPr>
        <w:p w:rsidR="00B25D6A" w:rsidRPr="00495FC5" w:rsidRDefault="00B25D6A" w:rsidP="00495FC5">
          <w:pPr>
            <w:pStyle w:val="m3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495FC5">
            <w:rPr>
              <w:rFonts w:ascii="Arial" w:hAnsi="Arial" w:cs="Arial"/>
              <w:bCs/>
              <w:sz w:val="20"/>
              <w:szCs w:val="20"/>
            </w:rPr>
            <w:t>ПЛАН</w:t>
          </w:r>
        </w:p>
        <w:p w:rsidR="00B25D6A" w:rsidRPr="00CB368F" w:rsidRDefault="00B25D6A" w:rsidP="00495FC5">
          <w:pPr>
            <w:pStyle w:val="m3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495FC5">
            <w:rPr>
              <w:rFonts w:ascii="Arial" w:hAnsi="Arial" w:cs="Arial"/>
              <w:bCs/>
              <w:sz w:val="20"/>
              <w:szCs w:val="20"/>
            </w:rPr>
            <w:t>проверки состоянии бизнес-процессов</w:t>
          </w:r>
        </w:p>
      </w:tc>
      <w:tc>
        <w:tcPr>
          <w:tcW w:w="2557" w:type="dxa"/>
          <w:vAlign w:val="center"/>
        </w:tcPr>
        <w:p w:rsidR="00B25D6A" w:rsidRPr="00D80B0C" w:rsidRDefault="00B25D6A" w:rsidP="0016635A">
          <w:pPr>
            <w:pStyle w:val="aa"/>
            <w:jc w:val="center"/>
            <w:rPr>
              <w:rFonts w:ascii="Arial" w:hAnsi="Arial" w:cs="Arial"/>
              <w:sz w:val="20"/>
              <w:szCs w:val="20"/>
            </w:rPr>
          </w:pPr>
          <w:r w:rsidRPr="00D80B0C">
            <w:rPr>
              <w:rFonts w:ascii="Arial" w:hAnsi="Arial" w:cs="Arial"/>
              <w:bCs/>
              <w:sz w:val="20"/>
              <w:szCs w:val="20"/>
            </w:rPr>
            <w:t>Для внутреннего использования</w:t>
          </w:r>
        </w:p>
      </w:tc>
    </w:tr>
  </w:tbl>
  <w:p w:rsidR="00B25D6A" w:rsidRDefault="00B25D6A" w:rsidP="00307DC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BD4"/>
    <w:multiLevelType w:val="hybridMultilevel"/>
    <w:tmpl w:val="0B9C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7EBD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665C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074B4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E7DA9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27FDD"/>
    <w:multiLevelType w:val="hybridMultilevel"/>
    <w:tmpl w:val="3B30FF84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F6D7B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E6A93"/>
    <w:multiLevelType w:val="hybridMultilevel"/>
    <w:tmpl w:val="A4BC2890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C0DEE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43CC5"/>
    <w:multiLevelType w:val="hybridMultilevel"/>
    <w:tmpl w:val="530ED3EC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BEEC24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F646B6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61E01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71C6B"/>
    <w:multiLevelType w:val="hybridMultilevel"/>
    <w:tmpl w:val="3EEAE634"/>
    <w:lvl w:ilvl="0" w:tplc="0768A42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8A73DA">
      <w:numFmt w:val="none"/>
      <w:pStyle w:val="a0"/>
      <w:lvlText w:val=""/>
      <w:lvlJc w:val="left"/>
      <w:pPr>
        <w:tabs>
          <w:tab w:val="num" w:pos="360"/>
        </w:tabs>
      </w:pPr>
    </w:lvl>
    <w:lvl w:ilvl="2" w:tplc="D51638A6">
      <w:numFmt w:val="none"/>
      <w:lvlText w:val=""/>
      <w:lvlJc w:val="left"/>
      <w:pPr>
        <w:tabs>
          <w:tab w:val="num" w:pos="360"/>
        </w:tabs>
      </w:pPr>
    </w:lvl>
    <w:lvl w:ilvl="3" w:tplc="8F8C9676">
      <w:numFmt w:val="none"/>
      <w:lvlText w:val=""/>
      <w:lvlJc w:val="left"/>
      <w:pPr>
        <w:tabs>
          <w:tab w:val="num" w:pos="360"/>
        </w:tabs>
      </w:pPr>
    </w:lvl>
    <w:lvl w:ilvl="4" w:tplc="AEE8A0F0">
      <w:numFmt w:val="none"/>
      <w:lvlText w:val=""/>
      <w:lvlJc w:val="left"/>
      <w:pPr>
        <w:tabs>
          <w:tab w:val="num" w:pos="360"/>
        </w:tabs>
      </w:pPr>
    </w:lvl>
    <w:lvl w:ilvl="5" w:tplc="893A13BC">
      <w:numFmt w:val="none"/>
      <w:lvlText w:val=""/>
      <w:lvlJc w:val="left"/>
      <w:pPr>
        <w:tabs>
          <w:tab w:val="num" w:pos="360"/>
        </w:tabs>
      </w:pPr>
    </w:lvl>
    <w:lvl w:ilvl="6" w:tplc="7548D43C">
      <w:numFmt w:val="none"/>
      <w:lvlText w:val=""/>
      <w:lvlJc w:val="left"/>
      <w:pPr>
        <w:tabs>
          <w:tab w:val="num" w:pos="360"/>
        </w:tabs>
      </w:pPr>
    </w:lvl>
    <w:lvl w:ilvl="7" w:tplc="BABC3766">
      <w:numFmt w:val="none"/>
      <w:lvlText w:val=""/>
      <w:lvlJc w:val="left"/>
      <w:pPr>
        <w:tabs>
          <w:tab w:val="num" w:pos="360"/>
        </w:tabs>
      </w:pPr>
    </w:lvl>
    <w:lvl w:ilvl="8" w:tplc="9F842B6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11425486"/>
    <w:multiLevelType w:val="hybridMultilevel"/>
    <w:tmpl w:val="A2448594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8125C6"/>
    <w:multiLevelType w:val="hybridMultilevel"/>
    <w:tmpl w:val="48429AF6"/>
    <w:lvl w:ilvl="0" w:tplc="4D34280E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00F19C">
      <w:numFmt w:val="none"/>
      <w:pStyle w:val="a2"/>
      <w:lvlText w:val=""/>
      <w:lvlJc w:val="left"/>
      <w:pPr>
        <w:tabs>
          <w:tab w:val="num" w:pos="360"/>
        </w:tabs>
      </w:pPr>
    </w:lvl>
    <w:lvl w:ilvl="2" w:tplc="76226564">
      <w:numFmt w:val="none"/>
      <w:lvlText w:val=""/>
      <w:lvlJc w:val="left"/>
      <w:pPr>
        <w:tabs>
          <w:tab w:val="num" w:pos="360"/>
        </w:tabs>
      </w:pPr>
    </w:lvl>
    <w:lvl w:ilvl="3" w:tplc="3ADC5A46">
      <w:numFmt w:val="none"/>
      <w:lvlText w:val=""/>
      <w:lvlJc w:val="left"/>
      <w:pPr>
        <w:tabs>
          <w:tab w:val="num" w:pos="360"/>
        </w:tabs>
      </w:pPr>
    </w:lvl>
    <w:lvl w:ilvl="4" w:tplc="A1A6000C">
      <w:numFmt w:val="none"/>
      <w:lvlText w:val=""/>
      <w:lvlJc w:val="left"/>
      <w:pPr>
        <w:tabs>
          <w:tab w:val="num" w:pos="360"/>
        </w:tabs>
      </w:pPr>
    </w:lvl>
    <w:lvl w:ilvl="5" w:tplc="3CC25698">
      <w:numFmt w:val="none"/>
      <w:lvlText w:val=""/>
      <w:lvlJc w:val="left"/>
      <w:pPr>
        <w:tabs>
          <w:tab w:val="num" w:pos="360"/>
        </w:tabs>
      </w:pPr>
    </w:lvl>
    <w:lvl w:ilvl="6" w:tplc="6B52A5EA">
      <w:numFmt w:val="none"/>
      <w:lvlText w:val=""/>
      <w:lvlJc w:val="left"/>
      <w:pPr>
        <w:tabs>
          <w:tab w:val="num" w:pos="360"/>
        </w:tabs>
      </w:pPr>
    </w:lvl>
    <w:lvl w:ilvl="7" w:tplc="A1943E36">
      <w:numFmt w:val="none"/>
      <w:lvlText w:val=""/>
      <w:lvlJc w:val="left"/>
      <w:pPr>
        <w:tabs>
          <w:tab w:val="num" w:pos="360"/>
        </w:tabs>
      </w:pPr>
    </w:lvl>
    <w:lvl w:ilvl="8" w:tplc="2FDEE1F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1594744A"/>
    <w:multiLevelType w:val="hybridMultilevel"/>
    <w:tmpl w:val="0B9C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167425"/>
    <w:multiLevelType w:val="hybridMultilevel"/>
    <w:tmpl w:val="E0304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D1799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AC245D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4A4A5D"/>
    <w:multiLevelType w:val="hybridMultilevel"/>
    <w:tmpl w:val="364AFC14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6E38EF"/>
    <w:multiLevelType w:val="hybridMultilevel"/>
    <w:tmpl w:val="66845628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5A44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CD5F38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2097D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4F635D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B22260"/>
    <w:multiLevelType w:val="hybridMultilevel"/>
    <w:tmpl w:val="0C0C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2566C5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CB1CD6"/>
    <w:multiLevelType w:val="hybridMultilevel"/>
    <w:tmpl w:val="9B9E9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4652AF"/>
    <w:multiLevelType w:val="hybridMultilevel"/>
    <w:tmpl w:val="C7AEE4DE"/>
    <w:lvl w:ilvl="0" w:tplc="6FBE2E28">
      <w:start w:val="1"/>
      <w:numFmt w:val="bullet"/>
      <w:pStyle w:val="m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291C7F"/>
    <w:multiLevelType w:val="hybridMultilevel"/>
    <w:tmpl w:val="8EC47ACC"/>
    <w:lvl w:ilvl="0" w:tplc="8A6CE44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3325E3"/>
    <w:multiLevelType w:val="hybridMultilevel"/>
    <w:tmpl w:val="69DC76BA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AC5597"/>
    <w:multiLevelType w:val="hybridMultilevel"/>
    <w:tmpl w:val="90E6459E"/>
    <w:lvl w:ilvl="0" w:tplc="0419000F">
      <w:start w:val="1"/>
      <w:numFmt w:val="decimal"/>
      <w:pStyle w:val="a3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a4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621556D"/>
    <w:multiLevelType w:val="multilevel"/>
    <w:tmpl w:val="EF74EE84"/>
    <w:lvl w:ilvl="0">
      <w:start w:val="1"/>
      <w:numFmt w:val="decimal"/>
      <w:pStyle w:val="m0"/>
      <w:lvlText w:val="Этап %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1"/>
      <w:numFmt w:val="decimal"/>
      <w:lvlText w:val="Шаг 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Шаг 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Шаг %1.%2.%3.%4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lvlText w:val="Шаг %1.%2.%3.%4.%5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364F3A54"/>
    <w:multiLevelType w:val="hybridMultilevel"/>
    <w:tmpl w:val="E0304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BE7DBF"/>
    <w:multiLevelType w:val="hybridMultilevel"/>
    <w:tmpl w:val="B786332C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4E1EBF"/>
    <w:multiLevelType w:val="hybridMultilevel"/>
    <w:tmpl w:val="6CFEB6E8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5A44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C30178"/>
    <w:multiLevelType w:val="hybridMultilevel"/>
    <w:tmpl w:val="9B9E9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451623"/>
    <w:multiLevelType w:val="hybridMultilevel"/>
    <w:tmpl w:val="E862AC3C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394D5B"/>
    <w:multiLevelType w:val="hybridMultilevel"/>
    <w:tmpl w:val="E68C4DDA"/>
    <w:lvl w:ilvl="0" w:tplc="D83C0D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8B62F4"/>
    <w:multiLevelType w:val="hybridMultilevel"/>
    <w:tmpl w:val="366C5740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EE345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3FE1D68"/>
    <w:multiLevelType w:val="hybridMultilevel"/>
    <w:tmpl w:val="0B9C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0C327D"/>
    <w:multiLevelType w:val="hybridMultilevel"/>
    <w:tmpl w:val="518A8D82"/>
    <w:lvl w:ilvl="0" w:tplc="D2103C72">
      <w:start w:val="1"/>
      <w:numFmt w:val="bullet"/>
      <w:pStyle w:val="m1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F123F6"/>
    <w:multiLevelType w:val="singleLevel"/>
    <w:tmpl w:val="5308B78E"/>
    <w:lvl w:ilvl="0">
      <w:start w:val="1"/>
      <w:numFmt w:val="decimalZero"/>
      <w:pStyle w:val="7"/>
      <w:lvlText w:val="Форма ф.7.2-03-%1"/>
      <w:lvlJc w:val="left"/>
      <w:pPr>
        <w:tabs>
          <w:tab w:val="num" w:pos="2160"/>
        </w:tabs>
        <w:ind w:left="360" w:hanging="360"/>
      </w:pPr>
      <w:rPr>
        <w:rFonts w:hint="default"/>
        <w:sz w:val="22"/>
        <w:szCs w:val="22"/>
      </w:rPr>
    </w:lvl>
  </w:abstractNum>
  <w:abstractNum w:abstractNumId="42" w15:restartNumberingAfterBreak="0">
    <w:nsid w:val="492D08F3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6A0382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9A49D0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8C474F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E02F6B"/>
    <w:multiLevelType w:val="hybridMultilevel"/>
    <w:tmpl w:val="7B5E4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493163"/>
    <w:multiLevelType w:val="singleLevel"/>
    <w:tmpl w:val="C3A88FDC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</w:abstractNum>
  <w:abstractNum w:abstractNumId="48" w15:restartNumberingAfterBreak="0">
    <w:nsid w:val="561C2F55"/>
    <w:multiLevelType w:val="hybridMultilevel"/>
    <w:tmpl w:val="1C4E333A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273490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AC1204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EC27FE"/>
    <w:multiLevelType w:val="hybridMultilevel"/>
    <w:tmpl w:val="37BEC1E6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396C94"/>
    <w:multiLevelType w:val="hybridMultilevel"/>
    <w:tmpl w:val="C054E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9110E4"/>
    <w:multiLevelType w:val="hybridMultilevel"/>
    <w:tmpl w:val="3F562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561F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pStyle w:val="11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9A77C0"/>
    <w:multiLevelType w:val="hybridMultilevel"/>
    <w:tmpl w:val="C56A1C18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F11988"/>
    <w:multiLevelType w:val="hybridMultilevel"/>
    <w:tmpl w:val="4F862FFC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FD213B"/>
    <w:multiLevelType w:val="hybridMultilevel"/>
    <w:tmpl w:val="2568679C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D57080"/>
    <w:multiLevelType w:val="multilevel"/>
    <w:tmpl w:val="DBACE018"/>
    <w:lvl w:ilvl="0">
      <w:start w:val="1"/>
      <w:numFmt w:val="decimal"/>
      <w:pStyle w:val="a5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67F919F2"/>
    <w:multiLevelType w:val="hybridMultilevel"/>
    <w:tmpl w:val="9830F3EE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5A44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6F40F1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BC0728"/>
    <w:multiLevelType w:val="hybridMultilevel"/>
    <w:tmpl w:val="557AA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BC740A"/>
    <w:multiLevelType w:val="multilevel"/>
    <w:tmpl w:val="404888A2"/>
    <w:lvl w:ilvl="0">
      <w:start w:val="1"/>
      <w:numFmt w:val="decimal"/>
      <w:pStyle w:val="m2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6AF2271E"/>
    <w:multiLevelType w:val="hybridMultilevel"/>
    <w:tmpl w:val="0B9C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4F0432"/>
    <w:multiLevelType w:val="hybridMultilevel"/>
    <w:tmpl w:val="4DAC36F4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372F84"/>
    <w:multiLevelType w:val="hybridMultilevel"/>
    <w:tmpl w:val="29365C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B65F07"/>
    <w:multiLevelType w:val="hybridMultilevel"/>
    <w:tmpl w:val="C71643CC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766E9E"/>
    <w:multiLevelType w:val="multilevel"/>
    <w:tmpl w:val="BA22264A"/>
    <w:lvl w:ilvl="0">
      <w:start w:val="1"/>
      <w:numFmt w:val="decimal"/>
      <w:pStyle w:val="m10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pStyle w:val="m10"/>
      <w:lvlText w:val="%1.%2."/>
      <w:lvlJc w:val="left"/>
      <w:pPr>
        <w:tabs>
          <w:tab w:val="num" w:pos="786"/>
        </w:tabs>
        <w:ind w:left="426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12"/>
        </w:tabs>
        <w:ind w:left="392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79E75E2B"/>
    <w:multiLevelType w:val="hybridMultilevel"/>
    <w:tmpl w:val="EA7A0B6E"/>
    <w:lvl w:ilvl="0" w:tplc="985A4412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8" w15:restartNumberingAfterBreak="0">
    <w:nsid w:val="7ADA4C97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8F071E"/>
    <w:multiLevelType w:val="multilevel"/>
    <w:tmpl w:val="BDC00E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Arial" w:hAnsi="Arial" w:cs="Arial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0"/>
  </w:num>
  <w:num w:numId="2">
    <w:abstractNumId w:val="12"/>
  </w:num>
  <w:num w:numId="3">
    <w:abstractNumId w:val="14"/>
  </w:num>
  <w:num w:numId="4">
    <w:abstractNumId w:val="27"/>
  </w:num>
  <w:num w:numId="5">
    <w:abstractNumId w:val="57"/>
  </w:num>
  <w:num w:numId="6">
    <w:abstractNumId w:val="66"/>
  </w:num>
  <w:num w:numId="7">
    <w:abstractNumId w:val="31"/>
  </w:num>
  <w:num w:numId="8">
    <w:abstractNumId w:val="40"/>
  </w:num>
  <w:num w:numId="9">
    <w:abstractNumId w:val="61"/>
  </w:num>
  <w:num w:numId="10">
    <w:abstractNumId w:val="28"/>
  </w:num>
  <w:num w:numId="11">
    <w:abstractNumId w:val="47"/>
  </w:num>
  <w:num w:numId="12">
    <w:abstractNumId w:val="41"/>
  </w:num>
  <w:num w:numId="13">
    <w:abstractNumId w:val="53"/>
  </w:num>
  <w:num w:numId="14">
    <w:abstractNumId w:val="69"/>
  </w:num>
  <w:num w:numId="15">
    <w:abstractNumId w:val="51"/>
  </w:num>
  <w:num w:numId="16">
    <w:abstractNumId w:val="60"/>
  </w:num>
  <w:num w:numId="17">
    <w:abstractNumId w:val="43"/>
  </w:num>
  <w:num w:numId="18">
    <w:abstractNumId w:val="37"/>
  </w:num>
  <w:num w:numId="19">
    <w:abstractNumId w:val="25"/>
  </w:num>
  <w:num w:numId="20">
    <w:abstractNumId w:val="4"/>
  </w:num>
  <w:num w:numId="21">
    <w:abstractNumId w:val="68"/>
  </w:num>
  <w:num w:numId="22">
    <w:abstractNumId w:val="8"/>
  </w:num>
  <w:num w:numId="23">
    <w:abstractNumId w:val="18"/>
  </w:num>
  <w:num w:numId="24">
    <w:abstractNumId w:val="42"/>
  </w:num>
  <w:num w:numId="25">
    <w:abstractNumId w:val="23"/>
  </w:num>
  <w:num w:numId="26">
    <w:abstractNumId w:val="3"/>
  </w:num>
  <w:num w:numId="27">
    <w:abstractNumId w:val="6"/>
  </w:num>
  <w:num w:numId="28">
    <w:abstractNumId w:val="50"/>
  </w:num>
  <w:num w:numId="29">
    <w:abstractNumId w:val="22"/>
  </w:num>
  <w:num w:numId="30">
    <w:abstractNumId w:val="44"/>
  </w:num>
  <w:num w:numId="31">
    <w:abstractNumId w:val="11"/>
  </w:num>
  <w:num w:numId="32">
    <w:abstractNumId w:val="2"/>
  </w:num>
  <w:num w:numId="33">
    <w:abstractNumId w:val="10"/>
  </w:num>
  <w:num w:numId="34">
    <w:abstractNumId w:val="59"/>
  </w:num>
  <w:num w:numId="35">
    <w:abstractNumId w:val="17"/>
  </w:num>
  <w:num w:numId="36">
    <w:abstractNumId w:val="45"/>
  </w:num>
  <w:num w:numId="37">
    <w:abstractNumId w:val="21"/>
  </w:num>
  <w:num w:numId="38">
    <w:abstractNumId w:val="26"/>
  </w:num>
  <w:num w:numId="39">
    <w:abstractNumId w:val="0"/>
  </w:num>
  <w:num w:numId="40">
    <w:abstractNumId w:val="16"/>
  </w:num>
  <w:num w:numId="41">
    <w:abstractNumId w:val="1"/>
  </w:num>
  <w:num w:numId="42">
    <w:abstractNumId w:val="56"/>
  </w:num>
  <w:num w:numId="43">
    <w:abstractNumId w:val="64"/>
  </w:num>
  <w:num w:numId="44">
    <w:abstractNumId w:val="7"/>
  </w:num>
  <w:num w:numId="45">
    <w:abstractNumId w:val="38"/>
  </w:num>
  <w:num w:numId="46">
    <w:abstractNumId w:val="67"/>
  </w:num>
  <w:num w:numId="47">
    <w:abstractNumId w:val="55"/>
  </w:num>
  <w:num w:numId="48">
    <w:abstractNumId w:val="13"/>
  </w:num>
  <w:num w:numId="49">
    <w:abstractNumId w:val="9"/>
  </w:num>
  <w:num w:numId="50">
    <w:abstractNumId w:val="36"/>
  </w:num>
  <w:num w:numId="51">
    <w:abstractNumId w:val="19"/>
  </w:num>
  <w:num w:numId="52">
    <w:abstractNumId w:val="65"/>
  </w:num>
  <w:num w:numId="53">
    <w:abstractNumId w:val="33"/>
  </w:num>
  <w:num w:numId="54">
    <w:abstractNumId w:val="54"/>
  </w:num>
  <w:num w:numId="55">
    <w:abstractNumId w:val="29"/>
  </w:num>
  <w:num w:numId="56">
    <w:abstractNumId w:val="34"/>
  </w:num>
  <w:num w:numId="57">
    <w:abstractNumId w:val="20"/>
  </w:num>
  <w:num w:numId="58">
    <w:abstractNumId w:val="58"/>
  </w:num>
  <w:num w:numId="59">
    <w:abstractNumId w:val="48"/>
  </w:num>
  <w:num w:numId="60">
    <w:abstractNumId w:val="5"/>
  </w:num>
  <w:num w:numId="61">
    <w:abstractNumId w:val="63"/>
  </w:num>
  <w:num w:numId="62">
    <w:abstractNumId w:val="52"/>
  </w:num>
  <w:num w:numId="63">
    <w:abstractNumId w:val="15"/>
  </w:num>
  <w:num w:numId="64">
    <w:abstractNumId w:val="49"/>
  </w:num>
  <w:num w:numId="65">
    <w:abstractNumId w:val="39"/>
  </w:num>
  <w:num w:numId="66">
    <w:abstractNumId w:val="62"/>
  </w:num>
  <w:num w:numId="67">
    <w:abstractNumId w:val="32"/>
  </w:num>
  <w:num w:numId="68">
    <w:abstractNumId w:val="35"/>
  </w:num>
  <w:num w:numId="69">
    <w:abstractNumId w:val="24"/>
  </w:num>
  <w:num w:numId="70">
    <w:abstractNumId w:val="4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8"/>
  <w:drawingGridVerticalSpacing w:val="2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DE"/>
    <w:rsid w:val="00002973"/>
    <w:rsid w:val="00006823"/>
    <w:rsid w:val="000113B8"/>
    <w:rsid w:val="0001640D"/>
    <w:rsid w:val="00021C4D"/>
    <w:rsid w:val="000224ED"/>
    <w:rsid w:val="00023424"/>
    <w:rsid w:val="00024BE1"/>
    <w:rsid w:val="0003183A"/>
    <w:rsid w:val="00036B74"/>
    <w:rsid w:val="0004383D"/>
    <w:rsid w:val="00044E3E"/>
    <w:rsid w:val="00045F57"/>
    <w:rsid w:val="00052E33"/>
    <w:rsid w:val="0005455E"/>
    <w:rsid w:val="0006428D"/>
    <w:rsid w:val="00066096"/>
    <w:rsid w:val="00071134"/>
    <w:rsid w:val="000740AA"/>
    <w:rsid w:val="000761C2"/>
    <w:rsid w:val="0008041F"/>
    <w:rsid w:val="00081A1B"/>
    <w:rsid w:val="0008244C"/>
    <w:rsid w:val="0008274E"/>
    <w:rsid w:val="00082C25"/>
    <w:rsid w:val="00084B3F"/>
    <w:rsid w:val="00087E42"/>
    <w:rsid w:val="000A193A"/>
    <w:rsid w:val="000A30BC"/>
    <w:rsid w:val="000B0B74"/>
    <w:rsid w:val="000B2B2E"/>
    <w:rsid w:val="000B3718"/>
    <w:rsid w:val="000B7B70"/>
    <w:rsid w:val="000B7F36"/>
    <w:rsid w:val="000C683A"/>
    <w:rsid w:val="000D51F7"/>
    <w:rsid w:val="000D5C25"/>
    <w:rsid w:val="000E558C"/>
    <w:rsid w:val="000F055D"/>
    <w:rsid w:val="000F241D"/>
    <w:rsid w:val="000F7D70"/>
    <w:rsid w:val="0010303A"/>
    <w:rsid w:val="00104BE6"/>
    <w:rsid w:val="001058B3"/>
    <w:rsid w:val="00113681"/>
    <w:rsid w:val="00114F2B"/>
    <w:rsid w:val="001218FC"/>
    <w:rsid w:val="0012332E"/>
    <w:rsid w:val="00124339"/>
    <w:rsid w:val="001258AD"/>
    <w:rsid w:val="00126639"/>
    <w:rsid w:val="00126A5A"/>
    <w:rsid w:val="00137145"/>
    <w:rsid w:val="00141319"/>
    <w:rsid w:val="00146B35"/>
    <w:rsid w:val="001478E2"/>
    <w:rsid w:val="00162677"/>
    <w:rsid w:val="001633E3"/>
    <w:rsid w:val="001653B3"/>
    <w:rsid w:val="0016635A"/>
    <w:rsid w:val="00166986"/>
    <w:rsid w:val="00170731"/>
    <w:rsid w:val="00171E11"/>
    <w:rsid w:val="00172475"/>
    <w:rsid w:val="00175347"/>
    <w:rsid w:val="00176C02"/>
    <w:rsid w:val="00181E1C"/>
    <w:rsid w:val="00182E01"/>
    <w:rsid w:val="00183F6B"/>
    <w:rsid w:val="00186934"/>
    <w:rsid w:val="00190595"/>
    <w:rsid w:val="00192022"/>
    <w:rsid w:val="0019791E"/>
    <w:rsid w:val="001A2B04"/>
    <w:rsid w:val="001A2D90"/>
    <w:rsid w:val="001A3213"/>
    <w:rsid w:val="001A628F"/>
    <w:rsid w:val="001A7FA6"/>
    <w:rsid w:val="001B36FC"/>
    <w:rsid w:val="001B4535"/>
    <w:rsid w:val="001B4989"/>
    <w:rsid w:val="001C1FEA"/>
    <w:rsid w:val="001C257B"/>
    <w:rsid w:val="001C5C4E"/>
    <w:rsid w:val="001C5D61"/>
    <w:rsid w:val="001D3D6B"/>
    <w:rsid w:val="001E1AE2"/>
    <w:rsid w:val="001E4C3F"/>
    <w:rsid w:val="001E5858"/>
    <w:rsid w:val="001F20E5"/>
    <w:rsid w:val="001F21C0"/>
    <w:rsid w:val="001F5370"/>
    <w:rsid w:val="001F7F6E"/>
    <w:rsid w:val="002026A9"/>
    <w:rsid w:val="002049C3"/>
    <w:rsid w:val="00206DEC"/>
    <w:rsid w:val="00207948"/>
    <w:rsid w:val="0021118C"/>
    <w:rsid w:val="00211EDE"/>
    <w:rsid w:val="00215A73"/>
    <w:rsid w:val="0021665B"/>
    <w:rsid w:val="002253B8"/>
    <w:rsid w:val="0022645B"/>
    <w:rsid w:val="00226E86"/>
    <w:rsid w:val="002327D6"/>
    <w:rsid w:val="00235F9F"/>
    <w:rsid w:val="0023621D"/>
    <w:rsid w:val="00236D0D"/>
    <w:rsid w:val="00236E9D"/>
    <w:rsid w:val="0023724D"/>
    <w:rsid w:val="00242FED"/>
    <w:rsid w:val="002444A9"/>
    <w:rsid w:val="00246904"/>
    <w:rsid w:val="002507EC"/>
    <w:rsid w:val="00250D6C"/>
    <w:rsid w:val="0025224E"/>
    <w:rsid w:val="00256EC5"/>
    <w:rsid w:val="00265E00"/>
    <w:rsid w:val="00266D2A"/>
    <w:rsid w:val="00284142"/>
    <w:rsid w:val="00290CF3"/>
    <w:rsid w:val="00297738"/>
    <w:rsid w:val="002A0427"/>
    <w:rsid w:val="002A4FD6"/>
    <w:rsid w:val="002B3883"/>
    <w:rsid w:val="002B4967"/>
    <w:rsid w:val="002C4AD3"/>
    <w:rsid w:val="002D7C44"/>
    <w:rsid w:val="002E481C"/>
    <w:rsid w:val="002E6CD4"/>
    <w:rsid w:val="00307DC2"/>
    <w:rsid w:val="00307F5A"/>
    <w:rsid w:val="003114E8"/>
    <w:rsid w:val="00312696"/>
    <w:rsid w:val="003129DD"/>
    <w:rsid w:val="00314801"/>
    <w:rsid w:val="00316AD2"/>
    <w:rsid w:val="003170E9"/>
    <w:rsid w:val="003243AA"/>
    <w:rsid w:val="0032586D"/>
    <w:rsid w:val="00330622"/>
    <w:rsid w:val="00337A8C"/>
    <w:rsid w:val="00347928"/>
    <w:rsid w:val="0035176D"/>
    <w:rsid w:val="00352F7A"/>
    <w:rsid w:val="0035452D"/>
    <w:rsid w:val="00360403"/>
    <w:rsid w:val="00364D25"/>
    <w:rsid w:val="00367C4F"/>
    <w:rsid w:val="003728F0"/>
    <w:rsid w:val="0037452F"/>
    <w:rsid w:val="00375CA0"/>
    <w:rsid w:val="00376363"/>
    <w:rsid w:val="003801EB"/>
    <w:rsid w:val="0038058C"/>
    <w:rsid w:val="003838BB"/>
    <w:rsid w:val="00384F5C"/>
    <w:rsid w:val="00386082"/>
    <w:rsid w:val="00386354"/>
    <w:rsid w:val="003936CA"/>
    <w:rsid w:val="003957A1"/>
    <w:rsid w:val="003A3198"/>
    <w:rsid w:val="003B04C0"/>
    <w:rsid w:val="003B26A8"/>
    <w:rsid w:val="003B4E57"/>
    <w:rsid w:val="003B681A"/>
    <w:rsid w:val="003C0DAD"/>
    <w:rsid w:val="003C1EB1"/>
    <w:rsid w:val="003C3906"/>
    <w:rsid w:val="003C3DFB"/>
    <w:rsid w:val="003C47DB"/>
    <w:rsid w:val="003C5581"/>
    <w:rsid w:val="003D013D"/>
    <w:rsid w:val="003D279E"/>
    <w:rsid w:val="003D738D"/>
    <w:rsid w:val="003E3B9A"/>
    <w:rsid w:val="003F5400"/>
    <w:rsid w:val="003F6635"/>
    <w:rsid w:val="00401506"/>
    <w:rsid w:val="00401770"/>
    <w:rsid w:val="00404A52"/>
    <w:rsid w:val="004117C8"/>
    <w:rsid w:val="0042507F"/>
    <w:rsid w:val="00433D7D"/>
    <w:rsid w:val="00434B3F"/>
    <w:rsid w:val="004412CE"/>
    <w:rsid w:val="004458E9"/>
    <w:rsid w:val="0044766A"/>
    <w:rsid w:val="0044788A"/>
    <w:rsid w:val="00451C0C"/>
    <w:rsid w:val="00455BA1"/>
    <w:rsid w:val="00457747"/>
    <w:rsid w:val="004622E2"/>
    <w:rsid w:val="00466290"/>
    <w:rsid w:val="00466A90"/>
    <w:rsid w:val="00481FF8"/>
    <w:rsid w:val="0049013E"/>
    <w:rsid w:val="00491D81"/>
    <w:rsid w:val="00495A06"/>
    <w:rsid w:val="00495FC5"/>
    <w:rsid w:val="00497FC8"/>
    <w:rsid w:val="004A03FE"/>
    <w:rsid w:val="004A3427"/>
    <w:rsid w:val="004A5A6D"/>
    <w:rsid w:val="004B6C90"/>
    <w:rsid w:val="004B76C2"/>
    <w:rsid w:val="004C0FDD"/>
    <w:rsid w:val="004C4E70"/>
    <w:rsid w:val="004C723F"/>
    <w:rsid w:val="004C7775"/>
    <w:rsid w:val="004C79BE"/>
    <w:rsid w:val="004D10DC"/>
    <w:rsid w:val="004D2079"/>
    <w:rsid w:val="004D3048"/>
    <w:rsid w:val="004D56FE"/>
    <w:rsid w:val="004E2340"/>
    <w:rsid w:val="004E3A7F"/>
    <w:rsid w:val="004E54CA"/>
    <w:rsid w:val="004F0164"/>
    <w:rsid w:val="004F120F"/>
    <w:rsid w:val="004F1B16"/>
    <w:rsid w:val="004F541C"/>
    <w:rsid w:val="004F64E0"/>
    <w:rsid w:val="005007F5"/>
    <w:rsid w:val="00504DCE"/>
    <w:rsid w:val="00504F38"/>
    <w:rsid w:val="0050763A"/>
    <w:rsid w:val="00511BD6"/>
    <w:rsid w:val="00514AD7"/>
    <w:rsid w:val="005156CF"/>
    <w:rsid w:val="00516059"/>
    <w:rsid w:val="00522C2D"/>
    <w:rsid w:val="00527685"/>
    <w:rsid w:val="00530E92"/>
    <w:rsid w:val="00531BD8"/>
    <w:rsid w:val="005324AB"/>
    <w:rsid w:val="00533120"/>
    <w:rsid w:val="00533AC5"/>
    <w:rsid w:val="00537CA9"/>
    <w:rsid w:val="005408AB"/>
    <w:rsid w:val="00543A87"/>
    <w:rsid w:val="00551A36"/>
    <w:rsid w:val="00551E7E"/>
    <w:rsid w:val="0056727E"/>
    <w:rsid w:val="00575575"/>
    <w:rsid w:val="005829D2"/>
    <w:rsid w:val="00583ED1"/>
    <w:rsid w:val="00590813"/>
    <w:rsid w:val="005A2D86"/>
    <w:rsid w:val="005A5A2B"/>
    <w:rsid w:val="005A72C9"/>
    <w:rsid w:val="005B7444"/>
    <w:rsid w:val="005C020C"/>
    <w:rsid w:val="005C1E7C"/>
    <w:rsid w:val="005C4A63"/>
    <w:rsid w:val="005C5F0D"/>
    <w:rsid w:val="005C62A2"/>
    <w:rsid w:val="005C6781"/>
    <w:rsid w:val="005D497C"/>
    <w:rsid w:val="005D4DDE"/>
    <w:rsid w:val="005D69CF"/>
    <w:rsid w:val="005E4DDB"/>
    <w:rsid w:val="005F1DB4"/>
    <w:rsid w:val="00611A4C"/>
    <w:rsid w:val="006154BF"/>
    <w:rsid w:val="00615DA2"/>
    <w:rsid w:val="006161C8"/>
    <w:rsid w:val="00620414"/>
    <w:rsid w:val="00624964"/>
    <w:rsid w:val="00630758"/>
    <w:rsid w:val="006325AD"/>
    <w:rsid w:val="006329B5"/>
    <w:rsid w:val="006336E6"/>
    <w:rsid w:val="0064154E"/>
    <w:rsid w:val="00641887"/>
    <w:rsid w:val="00641D98"/>
    <w:rsid w:val="00643FD4"/>
    <w:rsid w:val="00644B13"/>
    <w:rsid w:val="00651DF2"/>
    <w:rsid w:val="00660584"/>
    <w:rsid w:val="00663E2C"/>
    <w:rsid w:val="00663FBA"/>
    <w:rsid w:val="00675024"/>
    <w:rsid w:val="006860D8"/>
    <w:rsid w:val="006861D3"/>
    <w:rsid w:val="006864F5"/>
    <w:rsid w:val="00692209"/>
    <w:rsid w:val="00693B89"/>
    <w:rsid w:val="00697177"/>
    <w:rsid w:val="006A0A28"/>
    <w:rsid w:val="006A7517"/>
    <w:rsid w:val="006A7CB0"/>
    <w:rsid w:val="006B41F5"/>
    <w:rsid w:val="006B4D9F"/>
    <w:rsid w:val="006B5C14"/>
    <w:rsid w:val="006C1A22"/>
    <w:rsid w:val="006C1B69"/>
    <w:rsid w:val="006C3024"/>
    <w:rsid w:val="006C5C77"/>
    <w:rsid w:val="006C79CB"/>
    <w:rsid w:val="006D1DCB"/>
    <w:rsid w:val="006D555D"/>
    <w:rsid w:val="006D58E0"/>
    <w:rsid w:val="006E7A47"/>
    <w:rsid w:val="006F36FC"/>
    <w:rsid w:val="006F428E"/>
    <w:rsid w:val="006F7B06"/>
    <w:rsid w:val="00700DD3"/>
    <w:rsid w:val="00707AD6"/>
    <w:rsid w:val="007109C4"/>
    <w:rsid w:val="00710CD7"/>
    <w:rsid w:val="00723039"/>
    <w:rsid w:val="00731418"/>
    <w:rsid w:val="00732E33"/>
    <w:rsid w:val="0073702B"/>
    <w:rsid w:val="00737998"/>
    <w:rsid w:val="00741A4E"/>
    <w:rsid w:val="00741EF2"/>
    <w:rsid w:val="0074217C"/>
    <w:rsid w:val="00743E17"/>
    <w:rsid w:val="00746F70"/>
    <w:rsid w:val="00747E52"/>
    <w:rsid w:val="00750736"/>
    <w:rsid w:val="00751D66"/>
    <w:rsid w:val="00754EB0"/>
    <w:rsid w:val="00755E0E"/>
    <w:rsid w:val="00775B5C"/>
    <w:rsid w:val="0078332D"/>
    <w:rsid w:val="00783D6D"/>
    <w:rsid w:val="007862D8"/>
    <w:rsid w:val="007904DF"/>
    <w:rsid w:val="007919F8"/>
    <w:rsid w:val="007A1B04"/>
    <w:rsid w:val="007A5BC2"/>
    <w:rsid w:val="007A69DE"/>
    <w:rsid w:val="007A6DF2"/>
    <w:rsid w:val="007B08F4"/>
    <w:rsid w:val="007B2F41"/>
    <w:rsid w:val="007B4A12"/>
    <w:rsid w:val="007B4C6B"/>
    <w:rsid w:val="007B529A"/>
    <w:rsid w:val="007C490C"/>
    <w:rsid w:val="007D05E1"/>
    <w:rsid w:val="007D06E7"/>
    <w:rsid w:val="007D4372"/>
    <w:rsid w:val="007D58D8"/>
    <w:rsid w:val="007D796A"/>
    <w:rsid w:val="007E135F"/>
    <w:rsid w:val="007E170A"/>
    <w:rsid w:val="007E2589"/>
    <w:rsid w:val="007E2594"/>
    <w:rsid w:val="007E3D0C"/>
    <w:rsid w:val="007E4D2F"/>
    <w:rsid w:val="007E799B"/>
    <w:rsid w:val="007F014C"/>
    <w:rsid w:val="007F2140"/>
    <w:rsid w:val="007F4715"/>
    <w:rsid w:val="00802481"/>
    <w:rsid w:val="008039BC"/>
    <w:rsid w:val="00805631"/>
    <w:rsid w:val="008112DE"/>
    <w:rsid w:val="00811AEC"/>
    <w:rsid w:val="0081205F"/>
    <w:rsid w:val="00816B31"/>
    <w:rsid w:val="0081736B"/>
    <w:rsid w:val="00824EB3"/>
    <w:rsid w:val="00827A38"/>
    <w:rsid w:val="00836B3C"/>
    <w:rsid w:val="00844D2A"/>
    <w:rsid w:val="00846F0E"/>
    <w:rsid w:val="008474CF"/>
    <w:rsid w:val="0085160D"/>
    <w:rsid w:val="008635A4"/>
    <w:rsid w:val="00863C2E"/>
    <w:rsid w:val="008738B5"/>
    <w:rsid w:val="00880FB1"/>
    <w:rsid w:val="00885103"/>
    <w:rsid w:val="00896FF6"/>
    <w:rsid w:val="008A0AF0"/>
    <w:rsid w:val="008A28A0"/>
    <w:rsid w:val="008A39EA"/>
    <w:rsid w:val="008A3F56"/>
    <w:rsid w:val="008A4886"/>
    <w:rsid w:val="008A564F"/>
    <w:rsid w:val="008B4DD6"/>
    <w:rsid w:val="008C0F86"/>
    <w:rsid w:val="008C20B0"/>
    <w:rsid w:val="008C4AB9"/>
    <w:rsid w:val="008C7B0F"/>
    <w:rsid w:val="008D29F3"/>
    <w:rsid w:val="008D2BB2"/>
    <w:rsid w:val="008D62BA"/>
    <w:rsid w:val="008E3A98"/>
    <w:rsid w:val="008E3DD2"/>
    <w:rsid w:val="008E6702"/>
    <w:rsid w:val="008F460C"/>
    <w:rsid w:val="008F60E7"/>
    <w:rsid w:val="008F7727"/>
    <w:rsid w:val="00901A18"/>
    <w:rsid w:val="0090461E"/>
    <w:rsid w:val="009103E2"/>
    <w:rsid w:val="00920BCE"/>
    <w:rsid w:val="009214DD"/>
    <w:rsid w:val="009233A6"/>
    <w:rsid w:val="009276B9"/>
    <w:rsid w:val="009378AE"/>
    <w:rsid w:val="00937F79"/>
    <w:rsid w:val="009400EF"/>
    <w:rsid w:val="00940558"/>
    <w:rsid w:val="00943E7A"/>
    <w:rsid w:val="0094698A"/>
    <w:rsid w:val="00947C7A"/>
    <w:rsid w:val="00954968"/>
    <w:rsid w:val="00954FEE"/>
    <w:rsid w:val="0095690F"/>
    <w:rsid w:val="00957A06"/>
    <w:rsid w:val="00962A6A"/>
    <w:rsid w:val="00962D51"/>
    <w:rsid w:val="009709D2"/>
    <w:rsid w:val="00970A60"/>
    <w:rsid w:val="00972838"/>
    <w:rsid w:val="00977480"/>
    <w:rsid w:val="00980151"/>
    <w:rsid w:val="00981D27"/>
    <w:rsid w:val="009828AA"/>
    <w:rsid w:val="0098611F"/>
    <w:rsid w:val="009879F8"/>
    <w:rsid w:val="0099195B"/>
    <w:rsid w:val="00991F5E"/>
    <w:rsid w:val="00992331"/>
    <w:rsid w:val="00993041"/>
    <w:rsid w:val="009935AD"/>
    <w:rsid w:val="009A596F"/>
    <w:rsid w:val="009B1B72"/>
    <w:rsid w:val="009B3906"/>
    <w:rsid w:val="009B4499"/>
    <w:rsid w:val="009B59BF"/>
    <w:rsid w:val="009C0A9A"/>
    <w:rsid w:val="009C14F1"/>
    <w:rsid w:val="009C2950"/>
    <w:rsid w:val="009D0655"/>
    <w:rsid w:val="009D2257"/>
    <w:rsid w:val="009D64EE"/>
    <w:rsid w:val="009D6523"/>
    <w:rsid w:val="009D6965"/>
    <w:rsid w:val="009D6E79"/>
    <w:rsid w:val="009D7395"/>
    <w:rsid w:val="009E2DF5"/>
    <w:rsid w:val="009E3D88"/>
    <w:rsid w:val="009E4DDF"/>
    <w:rsid w:val="009E5B33"/>
    <w:rsid w:val="009F195E"/>
    <w:rsid w:val="009F46D0"/>
    <w:rsid w:val="00A0091B"/>
    <w:rsid w:val="00A00B8D"/>
    <w:rsid w:val="00A05A73"/>
    <w:rsid w:val="00A12D73"/>
    <w:rsid w:val="00A1340C"/>
    <w:rsid w:val="00A14367"/>
    <w:rsid w:val="00A225F4"/>
    <w:rsid w:val="00A27CA0"/>
    <w:rsid w:val="00A32572"/>
    <w:rsid w:val="00A33194"/>
    <w:rsid w:val="00A34ABC"/>
    <w:rsid w:val="00A36484"/>
    <w:rsid w:val="00A376C6"/>
    <w:rsid w:val="00A41D90"/>
    <w:rsid w:val="00A500FE"/>
    <w:rsid w:val="00A536A0"/>
    <w:rsid w:val="00A64B8F"/>
    <w:rsid w:val="00A66752"/>
    <w:rsid w:val="00A67046"/>
    <w:rsid w:val="00A67594"/>
    <w:rsid w:val="00A716B6"/>
    <w:rsid w:val="00A71D89"/>
    <w:rsid w:val="00A75B33"/>
    <w:rsid w:val="00A8674A"/>
    <w:rsid w:val="00A95DB2"/>
    <w:rsid w:val="00A95F93"/>
    <w:rsid w:val="00A962F5"/>
    <w:rsid w:val="00AA74E0"/>
    <w:rsid w:val="00AA7E22"/>
    <w:rsid w:val="00AB70D9"/>
    <w:rsid w:val="00AC094C"/>
    <w:rsid w:val="00AC4D3E"/>
    <w:rsid w:val="00AD1359"/>
    <w:rsid w:val="00AD380A"/>
    <w:rsid w:val="00AD7503"/>
    <w:rsid w:val="00AE16F7"/>
    <w:rsid w:val="00AE4351"/>
    <w:rsid w:val="00AE64C9"/>
    <w:rsid w:val="00AF2497"/>
    <w:rsid w:val="00B04076"/>
    <w:rsid w:val="00B10A73"/>
    <w:rsid w:val="00B1324B"/>
    <w:rsid w:val="00B17D1F"/>
    <w:rsid w:val="00B20F06"/>
    <w:rsid w:val="00B2191E"/>
    <w:rsid w:val="00B23FE1"/>
    <w:rsid w:val="00B2491D"/>
    <w:rsid w:val="00B25D6A"/>
    <w:rsid w:val="00B32635"/>
    <w:rsid w:val="00B33A1D"/>
    <w:rsid w:val="00B3450D"/>
    <w:rsid w:val="00B34CFB"/>
    <w:rsid w:val="00B36F03"/>
    <w:rsid w:val="00B4471A"/>
    <w:rsid w:val="00B474A5"/>
    <w:rsid w:val="00B509F2"/>
    <w:rsid w:val="00B50A1D"/>
    <w:rsid w:val="00B525A7"/>
    <w:rsid w:val="00B5434D"/>
    <w:rsid w:val="00B62463"/>
    <w:rsid w:val="00B6767F"/>
    <w:rsid w:val="00B715F6"/>
    <w:rsid w:val="00B81F30"/>
    <w:rsid w:val="00B83EEA"/>
    <w:rsid w:val="00B84FF6"/>
    <w:rsid w:val="00B8591C"/>
    <w:rsid w:val="00B879D6"/>
    <w:rsid w:val="00B94A4F"/>
    <w:rsid w:val="00B95FC7"/>
    <w:rsid w:val="00BA3D15"/>
    <w:rsid w:val="00BA411A"/>
    <w:rsid w:val="00BA479C"/>
    <w:rsid w:val="00BB12D2"/>
    <w:rsid w:val="00BB1721"/>
    <w:rsid w:val="00BB479A"/>
    <w:rsid w:val="00BB54AA"/>
    <w:rsid w:val="00BB7B5F"/>
    <w:rsid w:val="00BC3868"/>
    <w:rsid w:val="00BC4005"/>
    <w:rsid w:val="00BD39D7"/>
    <w:rsid w:val="00BE5552"/>
    <w:rsid w:val="00BF1EFF"/>
    <w:rsid w:val="00BF279D"/>
    <w:rsid w:val="00C02E18"/>
    <w:rsid w:val="00C048CB"/>
    <w:rsid w:val="00C0797A"/>
    <w:rsid w:val="00C07C36"/>
    <w:rsid w:val="00C10922"/>
    <w:rsid w:val="00C208AF"/>
    <w:rsid w:val="00C26022"/>
    <w:rsid w:val="00C26809"/>
    <w:rsid w:val="00C3090F"/>
    <w:rsid w:val="00C32513"/>
    <w:rsid w:val="00C41828"/>
    <w:rsid w:val="00C47A39"/>
    <w:rsid w:val="00C500E3"/>
    <w:rsid w:val="00C5165F"/>
    <w:rsid w:val="00C55DE9"/>
    <w:rsid w:val="00C67233"/>
    <w:rsid w:val="00C7033D"/>
    <w:rsid w:val="00C735D5"/>
    <w:rsid w:val="00C7427C"/>
    <w:rsid w:val="00C76B27"/>
    <w:rsid w:val="00C80B48"/>
    <w:rsid w:val="00C81D4F"/>
    <w:rsid w:val="00C82C25"/>
    <w:rsid w:val="00C8373A"/>
    <w:rsid w:val="00C85344"/>
    <w:rsid w:val="00C92464"/>
    <w:rsid w:val="00C96535"/>
    <w:rsid w:val="00C96564"/>
    <w:rsid w:val="00CA77D4"/>
    <w:rsid w:val="00CB368F"/>
    <w:rsid w:val="00CB3C19"/>
    <w:rsid w:val="00CB6007"/>
    <w:rsid w:val="00CC009F"/>
    <w:rsid w:val="00CC051F"/>
    <w:rsid w:val="00CC7066"/>
    <w:rsid w:val="00CD1102"/>
    <w:rsid w:val="00CD111E"/>
    <w:rsid w:val="00CD18E8"/>
    <w:rsid w:val="00CD3003"/>
    <w:rsid w:val="00CD70CD"/>
    <w:rsid w:val="00CE0F39"/>
    <w:rsid w:val="00CE0FA5"/>
    <w:rsid w:val="00CE242C"/>
    <w:rsid w:val="00CF3732"/>
    <w:rsid w:val="00D01C77"/>
    <w:rsid w:val="00D063BE"/>
    <w:rsid w:val="00D06D5E"/>
    <w:rsid w:val="00D15AC3"/>
    <w:rsid w:val="00D314FD"/>
    <w:rsid w:val="00D33951"/>
    <w:rsid w:val="00D36ECD"/>
    <w:rsid w:val="00D407BF"/>
    <w:rsid w:val="00D45371"/>
    <w:rsid w:val="00D50329"/>
    <w:rsid w:val="00D53A43"/>
    <w:rsid w:val="00D54FB1"/>
    <w:rsid w:val="00D60ECA"/>
    <w:rsid w:val="00D64515"/>
    <w:rsid w:val="00D658A1"/>
    <w:rsid w:val="00D722D1"/>
    <w:rsid w:val="00D7686A"/>
    <w:rsid w:val="00D775C3"/>
    <w:rsid w:val="00D80B0C"/>
    <w:rsid w:val="00D8119A"/>
    <w:rsid w:val="00D811AE"/>
    <w:rsid w:val="00D8455A"/>
    <w:rsid w:val="00D9490B"/>
    <w:rsid w:val="00DA3CA0"/>
    <w:rsid w:val="00DA3CD2"/>
    <w:rsid w:val="00DA5424"/>
    <w:rsid w:val="00DB329F"/>
    <w:rsid w:val="00DB50A1"/>
    <w:rsid w:val="00DB71F7"/>
    <w:rsid w:val="00DC170C"/>
    <w:rsid w:val="00DC202D"/>
    <w:rsid w:val="00DC51A7"/>
    <w:rsid w:val="00DC73D9"/>
    <w:rsid w:val="00DD232E"/>
    <w:rsid w:val="00DD2778"/>
    <w:rsid w:val="00DD57F0"/>
    <w:rsid w:val="00DD5E53"/>
    <w:rsid w:val="00DD6C1E"/>
    <w:rsid w:val="00DE0AF5"/>
    <w:rsid w:val="00E20CD1"/>
    <w:rsid w:val="00E223AE"/>
    <w:rsid w:val="00E27239"/>
    <w:rsid w:val="00E27C79"/>
    <w:rsid w:val="00E31711"/>
    <w:rsid w:val="00E32E9A"/>
    <w:rsid w:val="00E33104"/>
    <w:rsid w:val="00E351FE"/>
    <w:rsid w:val="00E36E46"/>
    <w:rsid w:val="00E36F57"/>
    <w:rsid w:val="00E412B2"/>
    <w:rsid w:val="00E41CDA"/>
    <w:rsid w:val="00E4324D"/>
    <w:rsid w:val="00E449BA"/>
    <w:rsid w:val="00E46D43"/>
    <w:rsid w:val="00E52DB4"/>
    <w:rsid w:val="00E56C80"/>
    <w:rsid w:val="00E60140"/>
    <w:rsid w:val="00E61004"/>
    <w:rsid w:val="00E6171A"/>
    <w:rsid w:val="00E708C8"/>
    <w:rsid w:val="00E720B4"/>
    <w:rsid w:val="00E73D8F"/>
    <w:rsid w:val="00E81D46"/>
    <w:rsid w:val="00E82E1E"/>
    <w:rsid w:val="00E83329"/>
    <w:rsid w:val="00E90208"/>
    <w:rsid w:val="00E90A72"/>
    <w:rsid w:val="00E92CC7"/>
    <w:rsid w:val="00EA0F13"/>
    <w:rsid w:val="00EA5040"/>
    <w:rsid w:val="00EA6042"/>
    <w:rsid w:val="00EB1527"/>
    <w:rsid w:val="00EB34CC"/>
    <w:rsid w:val="00EB7663"/>
    <w:rsid w:val="00EC1425"/>
    <w:rsid w:val="00ED2E97"/>
    <w:rsid w:val="00ED7D1A"/>
    <w:rsid w:val="00EE0231"/>
    <w:rsid w:val="00EE2A3E"/>
    <w:rsid w:val="00EE3B5F"/>
    <w:rsid w:val="00EE3EF2"/>
    <w:rsid w:val="00EE4642"/>
    <w:rsid w:val="00EE4A7D"/>
    <w:rsid w:val="00EF2AF6"/>
    <w:rsid w:val="00F04F83"/>
    <w:rsid w:val="00F07C8E"/>
    <w:rsid w:val="00F1484F"/>
    <w:rsid w:val="00F20209"/>
    <w:rsid w:val="00F220B4"/>
    <w:rsid w:val="00F22769"/>
    <w:rsid w:val="00F23E48"/>
    <w:rsid w:val="00F3218E"/>
    <w:rsid w:val="00F32B53"/>
    <w:rsid w:val="00F34CDE"/>
    <w:rsid w:val="00F40B37"/>
    <w:rsid w:val="00F41542"/>
    <w:rsid w:val="00F45301"/>
    <w:rsid w:val="00F6484B"/>
    <w:rsid w:val="00F667C0"/>
    <w:rsid w:val="00F67347"/>
    <w:rsid w:val="00F67C4D"/>
    <w:rsid w:val="00F715C1"/>
    <w:rsid w:val="00F7583A"/>
    <w:rsid w:val="00F76EF8"/>
    <w:rsid w:val="00F95C77"/>
    <w:rsid w:val="00FA0CC5"/>
    <w:rsid w:val="00FA4B3D"/>
    <w:rsid w:val="00FB14C9"/>
    <w:rsid w:val="00FB7497"/>
    <w:rsid w:val="00FB77C0"/>
    <w:rsid w:val="00FC0EC6"/>
    <w:rsid w:val="00FC0FAB"/>
    <w:rsid w:val="00FC4837"/>
    <w:rsid w:val="00FC7636"/>
    <w:rsid w:val="00FD403C"/>
    <w:rsid w:val="00FD5ACE"/>
    <w:rsid w:val="00FD79D7"/>
    <w:rsid w:val="00FE175D"/>
    <w:rsid w:val="00FE1B63"/>
    <w:rsid w:val="00FE2991"/>
    <w:rsid w:val="00FE5C6E"/>
    <w:rsid w:val="00FE729E"/>
    <w:rsid w:val="00FF0FEA"/>
    <w:rsid w:val="00FF215C"/>
    <w:rsid w:val="00FF2390"/>
    <w:rsid w:val="00FF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027C1B"/>
  <w15:docId w15:val="{481AC6F2-A410-42A6-9720-2BF23857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EF2AF6"/>
    <w:rPr>
      <w:sz w:val="24"/>
      <w:szCs w:val="24"/>
    </w:rPr>
  </w:style>
  <w:style w:type="paragraph" w:styleId="12">
    <w:name w:val="heading 1"/>
    <w:basedOn w:val="a6"/>
    <w:next w:val="a6"/>
    <w:qFormat/>
    <w:rsid w:val="00EF2AF6"/>
    <w:pPr>
      <w:keepNext/>
      <w:jc w:val="center"/>
      <w:outlineLvl w:val="0"/>
    </w:pPr>
    <w:rPr>
      <w:b/>
      <w:bCs/>
      <w:sz w:val="28"/>
      <w:u w:val="single"/>
    </w:rPr>
  </w:style>
  <w:style w:type="paragraph" w:styleId="2">
    <w:name w:val="heading 2"/>
    <w:basedOn w:val="a6"/>
    <w:next w:val="a6"/>
    <w:qFormat/>
    <w:rsid w:val="00EF2AF6"/>
    <w:pPr>
      <w:keepNext/>
      <w:jc w:val="right"/>
      <w:outlineLvl w:val="1"/>
    </w:pPr>
    <w:rPr>
      <w:b/>
      <w:bCs/>
    </w:rPr>
  </w:style>
  <w:style w:type="paragraph" w:styleId="3">
    <w:name w:val="heading 3"/>
    <w:basedOn w:val="a6"/>
    <w:next w:val="a6"/>
    <w:qFormat/>
    <w:rsid w:val="00EF2AF6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4">
    <w:name w:val="heading 4"/>
    <w:basedOn w:val="a6"/>
    <w:next w:val="a6"/>
    <w:qFormat/>
    <w:rsid w:val="00EF2AF6"/>
    <w:pPr>
      <w:keepNext/>
      <w:jc w:val="center"/>
      <w:outlineLvl w:val="3"/>
    </w:pPr>
    <w:rPr>
      <w:b/>
      <w:caps/>
    </w:rPr>
  </w:style>
  <w:style w:type="paragraph" w:styleId="5">
    <w:name w:val="heading 5"/>
    <w:basedOn w:val="a6"/>
    <w:next w:val="a6"/>
    <w:qFormat/>
    <w:rsid w:val="00EF2AF6"/>
    <w:pPr>
      <w:keepNext/>
      <w:ind w:left="113" w:right="113"/>
      <w:outlineLvl w:val="4"/>
    </w:pPr>
    <w:rPr>
      <w:b/>
      <w:bCs/>
      <w:i/>
      <w:iCs/>
      <w:sz w:val="20"/>
    </w:rPr>
  </w:style>
  <w:style w:type="paragraph" w:styleId="6">
    <w:name w:val="heading 6"/>
    <w:basedOn w:val="a6"/>
    <w:next w:val="a6"/>
    <w:link w:val="60"/>
    <w:qFormat/>
    <w:rsid w:val="00EC1425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60">
    <w:name w:val="Заголовок 6 Знак"/>
    <w:basedOn w:val="a7"/>
    <w:link w:val="6"/>
    <w:rsid w:val="00EC1425"/>
    <w:rPr>
      <w:b/>
      <w:bCs/>
      <w:sz w:val="16"/>
      <w:szCs w:val="16"/>
    </w:rPr>
  </w:style>
  <w:style w:type="paragraph" w:styleId="aa">
    <w:name w:val="header"/>
    <w:basedOn w:val="a6"/>
    <w:link w:val="ab"/>
    <w:uiPriority w:val="99"/>
    <w:rsid w:val="00EF2A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7"/>
    <w:link w:val="aa"/>
    <w:uiPriority w:val="99"/>
    <w:rsid w:val="00182E01"/>
    <w:rPr>
      <w:sz w:val="24"/>
      <w:szCs w:val="24"/>
    </w:rPr>
  </w:style>
  <w:style w:type="paragraph" w:customStyle="1" w:styleId="a">
    <w:name w:val="УрПервый"/>
    <w:basedOn w:val="a6"/>
    <w:next w:val="a6"/>
    <w:rsid w:val="00EF2AF6"/>
    <w:pPr>
      <w:keepNext/>
      <w:numPr>
        <w:numId w:val="2"/>
      </w:numPr>
      <w:tabs>
        <w:tab w:val="clear" w:pos="720"/>
        <w:tab w:val="num" w:pos="360"/>
        <w:tab w:val="left" w:pos="567"/>
      </w:tabs>
      <w:spacing w:line="360" w:lineRule="auto"/>
      <w:ind w:left="0" w:firstLine="0"/>
    </w:pPr>
    <w:rPr>
      <w:b/>
      <w:bCs/>
      <w:caps/>
    </w:rPr>
  </w:style>
  <w:style w:type="paragraph" w:customStyle="1" w:styleId="a1">
    <w:name w:val="Нумерованный заголовок"/>
    <w:basedOn w:val="a6"/>
    <w:rsid w:val="00EF2AF6"/>
    <w:pPr>
      <w:numPr>
        <w:numId w:val="3"/>
      </w:numPr>
      <w:tabs>
        <w:tab w:val="clear" w:pos="720"/>
        <w:tab w:val="num" w:pos="360"/>
        <w:tab w:val="num" w:pos="399"/>
      </w:tabs>
      <w:ind w:left="399" w:hanging="399"/>
    </w:pPr>
    <w:rPr>
      <w:b/>
      <w:bCs/>
      <w:caps/>
    </w:rPr>
  </w:style>
  <w:style w:type="paragraph" w:customStyle="1" w:styleId="a0">
    <w:name w:val="УрВторой"/>
    <w:basedOn w:val="a6"/>
    <w:next w:val="a6"/>
    <w:rsid w:val="00EF2AF6"/>
    <w:pPr>
      <w:numPr>
        <w:ilvl w:val="1"/>
        <w:numId w:val="2"/>
      </w:numPr>
      <w:tabs>
        <w:tab w:val="left" w:pos="567"/>
      </w:tabs>
      <w:spacing w:line="360" w:lineRule="auto"/>
      <w:ind w:left="567" w:hanging="567"/>
    </w:pPr>
  </w:style>
  <w:style w:type="paragraph" w:customStyle="1" w:styleId="a2">
    <w:name w:val="УрВторойПункт"/>
    <w:basedOn w:val="a6"/>
    <w:next w:val="a6"/>
    <w:rsid w:val="00EF2AF6"/>
    <w:pPr>
      <w:numPr>
        <w:ilvl w:val="1"/>
        <w:numId w:val="3"/>
      </w:numPr>
      <w:spacing w:line="360" w:lineRule="auto"/>
      <w:jc w:val="both"/>
    </w:pPr>
  </w:style>
  <w:style w:type="paragraph" w:styleId="ac">
    <w:name w:val="footer"/>
    <w:basedOn w:val="a6"/>
    <w:link w:val="ad"/>
    <w:uiPriority w:val="99"/>
    <w:rsid w:val="00EF2A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7"/>
    <w:link w:val="ac"/>
    <w:uiPriority w:val="99"/>
    <w:rsid w:val="000F7D70"/>
    <w:rPr>
      <w:sz w:val="24"/>
      <w:szCs w:val="24"/>
    </w:rPr>
  </w:style>
  <w:style w:type="character" w:styleId="ae">
    <w:name w:val="page number"/>
    <w:basedOn w:val="a7"/>
    <w:rsid w:val="00EF2AF6"/>
  </w:style>
  <w:style w:type="paragraph" w:styleId="af">
    <w:name w:val="Body Text Indent"/>
    <w:basedOn w:val="a6"/>
    <w:rsid w:val="00EF2AF6"/>
    <w:pPr>
      <w:tabs>
        <w:tab w:val="num" w:pos="360"/>
      </w:tabs>
      <w:spacing w:line="360" w:lineRule="auto"/>
      <w:ind w:left="360" w:hanging="360"/>
    </w:pPr>
  </w:style>
  <w:style w:type="paragraph" w:customStyle="1" w:styleId="a4">
    <w:name w:val="Нумерация состава нумерованного заголовка"/>
    <w:basedOn w:val="a6"/>
    <w:rsid w:val="00EF2AF6"/>
    <w:pPr>
      <w:numPr>
        <w:ilvl w:val="1"/>
        <w:numId w:val="1"/>
      </w:numPr>
      <w:tabs>
        <w:tab w:val="left" w:pos="57"/>
        <w:tab w:val="left" w:pos="113"/>
      </w:tabs>
    </w:pPr>
  </w:style>
  <w:style w:type="paragraph" w:customStyle="1" w:styleId="af0">
    <w:name w:val="ОднаРасшПункт"/>
    <w:basedOn w:val="a6"/>
    <w:next w:val="a6"/>
    <w:rsid w:val="00EF2AF6"/>
    <w:pPr>
      <w:pBdr>
        <w:top w:val="single" w:sz="8" w:space="1" w:color="auto"/>
      </w:pBdr>
      <w:spacing w:line="360" w:lineRule="auto"/>
      <w:ind w:left="454"/>
      <w:jc w:val="center"/>
    </w:pPr>
    <w:rPr>
      <w:sz w:val="20"/>
    </w:rPr>
  </w:style>
  <w:style w:type="paragraph" w:customStyle="1" w:styleId="af1">
    <w:name w:val="ДвеРасшПункт"/>
    <w:basedOn w:val="a6"/>
    <w:next w:val="a6"/>
    <w:rsid w:val="00EF2AF6"/>
    <w:pPr>
      <w:spacing w:line="360" w:lineRule="auto"/>
    </w:pPr>
    <w:rPr>
      <w:sz w:val="20"/>
    </w:rPr>
  </w:style>
  <w:style w:type="paragraph" w:customStyle="1" w:styleId="a3">
    <w:name w:val="УрПервыйПункт"/>
    <w:basedOn w:val="a1"/>
    <w:next w:val="a6"/>
    <w:rsid w:val="00EF2AF6"/>
    <w:pPr>
      <w:keepNext/>
      <w:numPr>
        <w:numId w:val="1"/>
      </w:numPr>
      <w:tabs>
        <w:tab w:val="clear" w:pos="720"/>
        <w:tab w:val="num" w:pos="399"/>
      </w:tabs>
      <w:spacing w:line="360" w:lineRule="auto"/>
      <w:ind w:left="397" w:hanging="397"/>
    </w:pPr>
  </w:style>
  <w:style w:type="paragraph" w:customStyle="1" w:styleId="20">
    <w:name w:val="Стиль 2а"/>
    <w:basedOn w:val="a6"/>
    <w:rsid w:val="00EF2AF6"/>
    <w:pPr>
      <w:tabs>
        <w:tab w:val="left" w:pos="851"/>
      </w:tabs>
      <w:autoSpaceDE w:val="0"/>
      <w:autoSpaceDN w:val="0"/>
      <w:spacing w:line="480" w:lineRule="auto"/>
      <w:ind w:left="57" w:right="57" w:firstLine="851"/>
      <w:jc w:val="both"/>
    </w:pPr>
    <w:rPr>
      <w:bCs/>
    </w:rPr>
  </w:style>
  <w:style w:type="paragraph" w:customStyle="1" w:styleId="af2">
    <w:name w:val="ОсновПолутор"/>
    <w:basedOn w:val="a6"/>
    <w:rsid w:val="00EF2AF6"/>
    <w:pPr>
      <w:tabs>
        <w:tab w:val="num" w:pos="399"/>
      </w:tabs>
      <w:spacing w:line="360" w:lineRule="auto"/>
    </w:pPr>
  </w:style>
  <w:style w:type="paragraph" w:customStyle="1" w:styleId="xl24">
    <w:name w:val="xl24"/>
    <w:basedOn w:val="a6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5">
    <w:name w:val="xl25"/>
    <w:basedOn w:val="a6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6">
    <w:name w:val="xl26"/>
    <w:basedOn w:val="a6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7">
    <w:name w:val="xl27"/>
    <w:basedOn w:val="a6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8">
    <w:name w:val="xl28"/>
    <w:basedOn w:val="a6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f3">
    <w:name w:val="ОсновнойТекст"/>
    <w:basedOn w:val="a6"/>
    <w:rsid w:val="00EF2AF6"/>
    <w:pPr>
      <w:spacing w:line="360" w:lineRule="auto"/>
      <w:ind w:firstLine="851"/>
      <w:jc w:val="both"/>
    </w:pPr>
  </w:style>
  <w:style w:type="paragraph" w:customStyle="1" w:styleId="af4">
    <w:name w:val="УрВторойПолужирный"/>
    <w:basedOn w:val="a0"/>
    <w:next w:val="a6"/>
    <w:rsid w:val="00EF2AF6"/>
    <w:pPr>
      <w:jc w:val="both"/>
    </w:pPr>
    <w:rPr>
      <w:b/>
      <w:sz w:val="28"/>
    </w:rPr>
  </w:style>
  <w:style w:type="paragraph" w:customStyle="1" w:styleId="m3">
    <w:name w:val="m_ПростойТекст"/>
    <w:basedOn w:val="a6"/>
    <w:link w:val="m4"/>
    <w:rsid w:val="00EF2AF6"/>
    <w:pPr>
      <w:jc w:val="both"/>
    </w:pPr>
  </w:style>
  <w:style w:type="character" w:customStyle="1" w:styleId="m4">
    <w:name w:val="m_ПростойТекст Знак"/>
    <w:basedOn w:val="a7"/>
    <w:link w:val="m3"/>
    <w:rsid w:val="00E90A72"/>
    <w:rPr>
      <w:sz w:val="24"/>
      <w:szCs w:val="24"/>
    </w:rPr>
  </w:style>
  <w:style w:type="paragraph" w:customStyle="1" w:styleId="m5">
    <w:name w:val="m_ШапкаТаблицы"/>
    <w:basedOn w:val="m3"/>
    <w:rsid w:val="00EF2AF6"/>
    <w:pPr>
      <w:keepNext/>
      <w:shd w:val="clear" w:color="auto" w:fill="D9D9D9"/>
      <w:jc w:val="center"/>
    </w:pPr>
    <w:rPr>
      <w:b/>
      <w:sz w:val="20"/>
    </w:rPr>
  </w:style>
  <w:style w:type="paragraph" w:customStyle="1" w:styleId="m6">
    <w:name w:val="m_ТекстТаблицы"/>
    <w:basedOn w:val="m3"/>
    <w:rsid w:val="00EF2AF6"/>
    <w:pPr>
      <w:jc w:val="left"/>
    </w:pPr>
    <w:rPr>
      <w:sz w:val="20"/>
    </w:rPr>
  </w:style>
  <w:style w:type="paragraph" w:styleId="af5">
    <w:name w:val="caption"/>
    <w:basedOn w:val="a6"/>
    <w:next w:val="a6"/>
    <w:qFormat/>
    <w:rsid w:val="00EF2AF6"/>
    <w:pPr>
      <w:spacing w:before="120" w:after="120"/>
    </w:pPr>
    <w:rPr>
      <w:b/>
      <w:bCs/>
      <w:sz w:val="20"/>
      <w:szCs w:val="20"/>
    </w:rPr>
  </w:style>
  <w:style w:type="paragraph" w:customStyle="1" w:styleId="m">
    <w:name w:val="m_Список"/>
    <w:basedOn w:val="m3"/>
    <w:rsid w:val="00EF2AF6"/>
    <w:pPr>
      <w:numPr>
        <w:numId w:val="4"/>
      </w:numPr>
    </w:pPr>
  </w:style>
  <w:style w:type="paragraph" w:customStyle="1" w:styleId="m10">
    <w:name w:val="m_1_Пункт"/>
    <w:basedOn w:val="m3"/>
    <w:next w:val="m3"/>
    <w:rsid w:val="00EF2AF6"/>
    <w:pPr>
      <w:keepNext/>
      <w:numPr>
        <w:numId w:val="6"/>
      </w:numPr>
    </w:pPr>
    <w:rPr>
      <w:b/>
      <w:caps/>
    </w:rPr>
  </w:style>
  <w:style w:type="paragraph" w:customStyle="1" w:styleId="m20">
    <w:name w:val="m_2_Пункт"/>
    <w:basedOn w:val="m3"/>
    <w:next w:val="m3"/>
    <w:rsid w:val="00EF2AF6"/>
    <w:pPr>
      <w:keepNext/>
      <w:tabs>
        <w:tab w:val="left" w:pos="510"/>
        <w:tab w:val="num" w:pos="786"/>
      </w:tabs>
      <w:ind w:left="426"/>
    </w:pPr>
    <w:rPr>
      <w:b/>
    </w:rPr>
  </w:style>
  <w:style w:type="paragraph" w:customStyle="1" w:styleId="m7">
    <w:name w:val="m_ПромШапка"/>
    <w:basedOn w:val="m6"/>
    <w:rsid w:val="00EF2AF6"/>
    <w:pPr>
      <w:keepNext/>
      <w:jc w:val="center"/>
    </w:pPr>
    <w:rPr>
      <w:b/>
      <w:bCs/>
    </w:rPr>
  </w:style>
  <w:style w:type="paragraph" w:customStyle="1" w:styleId="m30">
    <w:name w:val="m_3_Пункт"/>
    <w:basedOn w:val="m3"/>
    <w:next w:val="m3"/>
    <w:rsid w:val="00EF2AF6"/>
    <w:pPr>
      <w:tabs>
        <w:tab w:val="num" w:pos="1112"/>
      </w:tabs>
      <w:ind w:left="392"/>
    </w:pPr>
    <w:rPr>
      <w:b/>
      <w:lang w:val="en-US"/>
    </w:rPr>
  </w:style>
  <w:style w:type="paragraph" w:customStyle="1" w:styleId="m8">
    <w:name w:val="m_ЗагПодпроцесс"/>
    <w:basedOn w:val="m3"/>
    <w:rsid w:val="00EF2AF6"/>
    <w:rPr>
      <w:b/>
      <w:bCs/>
      <w:u w:val="single"/>
    </w:rPr>
  </w:style>
  <w:style w:type="paragraph" w:customStyle="1" w:styleId="m9">
    <w:name w:val="m_ЗагПриложение"/>
    <w:basedOn w:val="m3"/>
    <w:next w:val="m3"/>
    <w:rsid w:val="00EF2AF6"/>
    <w:pPr>
      <w:jc w:val="center"/>
    </w:pPr>
    <w:rPr>
      <w:b/>
      <w:bCs/>
      <w:caps/>
    </w:rPr>
  </w:style>
  <w:style w:type="paragraph" w:customStyle="1" w:styleId="af6">
    <w:name w:val="ДвеРасшПодСтр"/>
    <w:basedOn w:val="a6"/>
    <w:next w:val="a6"/>
    <w:rsid w:val="00EF2AF6"/>
    <w:pPr>
      <w:spacing w:line="360" w:lineRule="auto"/>
    </w:pPr>
    <w:rPr>
      <w:sz w:val="20"/>
    </w:rPr>
  </w:style>
  <w:style w:type="paragraph" w:customStyle="1" w:styleId="af7">
    <w:name w:val="ПростойУрПервый"/>
    <w:basedOn w:val="a6"/>
    <w:next w:val="a6"/>
    <w:rsid w:val="00EF2AF6"/>
    <w:pPr>
      <w:tabs>
        <w:tab w:val="num" w:pos="720"/>
      </w:tabs>
      <w:spacing w:line="360" w:lineRule="auto"/>
      <w:ind w:left="720" w:hanging="360"/>
      <w:jc w:val="both"/>
    </w:pPr>
  </w:style>
  <w:style w:type="paragraph" w:customStyle="1" w:styleId="af8">
    <w:name w:val="ПростойУрВторой"/>
    <w:basedOn w:val="af9"/>
    <w:next w:val="af9"/>
    <w:rsid w:val="00EF2AF6"/>
    <w:pPr>
      <w:tabs>
        <w:tab w:val="num" w:pos="840"/>
      </w:tabs>
      <w:ind w:left="840" w:hanging="480"/>
    </w:pPr>
  </w:style>
  <w:style w:type="paragraph" w:styleId="af9">
    <w:name w:val="Body Text"/>
    <w:basedOn w:val="a6"/>
    <w:rsid w:val="00EF2AF6"/>
    <w:pPr>
      <w:spacing w:line="360" w:lineRule="auto"/>
      <w:jc w:val="both"/>
    </w:pPr>
  </w:style>
  <w:style w:type="character" w:styleId="afa">
    <w:name w:val="Strong"/>
    <w:basedOn w:val="a7"/>
    <w:uiPriority w:val="22"/>
    <w:qFormat/>
    <w:rsid w:val="00EF2AF6"/>
    <w:rPr>
      <w:b/>
      <w:bCs/>
    </w:rPr>
  </w:style>
  <w:style w:type="paragraph" w:customStyle="1" w:styleId="30">
    <w:name w:val="Титульный лист 3"/>
    <w:basedOn w:val="a6"/>
    <w:rsid w:val="00EF2AF6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customStyle="1" w:styleId="40">
    <w:name w:val="Титультый лист 4"/>
    <w:basedOn w:val="a6"/>
    <w:rsid w:val="00EF2AF6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styleId="21">
    <w:name w:val="toc 2"/>
    <w:basedOn w:val="a6"/>
    <w:next w:val="a6"/>
    <w:autoRedefine/>
    <w:uiPriority w:val="39"/>
    <w:rsid w:val="00EF2AF6"/>
    <w:pPr>
      <w:spacing w:line="360" w:lineRule="auto"/>
    </w:pPr>
    <w:rPr>
      <w:b/>
    </w:rPr>
  </w:style>
  <w:style w:type="paragraph" w:styleId="13">
    <w:name w:val="toc 1"/>
    <w:basedOn w:val="a6"/>
    <w:next w:val="a6"/>
    <w:autoRedefine/>
    <w:uiPriority w:val="39"/>
    <w:rsid w:val="00EF2AF6"/>
    <w:pPr>
      <w:spacing w:line="360" w:lineRule="auto"/>
    </w:pPr>
    <w:rPr>
      <w:b/>
      <w:caps/>
    </w:rPr>
  </w:style>
  <w:style w:type="paragraph" w:styleId="31">
    <w:name w:val="toc 3"/>
    <w:basedOn w:val="a6"/>
    <w:next w:val="a6"/>
    <w:autoRedefine/>
    <w:uiPriority w:val="39"/>
    <w:rsid w:val="00EF2AF6"/>
    <w:pPr>
      <w:ind w:left="480"/>
    </w:pPr>
  </w:style>
  <w:style w:type="paragraph" w:styleId="41">
    <w:name w:val="toc 4"/>
    <w:basedOn w:val="a6"/>
    <w:next w:val="a6"/>
    <w:autoRedefine/>
    <w:uiPriority w:val="39"/>
    <w:rsid w:val="00EF2AF6"/>
    <w:pPr>
      <w:ind w:left="720"/>
    </w:pPr>
  </w:style>
  <w:style w:type="paragraph" w:styleId="50">
    <w:name w:val="toc 5"/>
    <w:basedOn w:val="a6"/>
    <w:next w:val="a6"/>
    <w:autoRedefine/>
    <w:uiPriority w:val="39"/>
    <w:rsid w:val="00EF2AF6"/>
    <w:pPr>
      <w:ind w:left="960"/>
    </w:pPr>
  </w:style>
  <w:style w:type="paragraph" w:styleId="61">
    <w:name w:val="toc 6"/>
    <w:basedOn w:val="a6"/>
    <w:next w:val="a6"/>
    <w:autoRedefine/>
    <w:uiPriority w:val="39"/>
    <w:rsid w:val="00EF2AF6"/>
    <w:pPr>
      <w:ind w:left="1200"/>
    </w:pPr>
  </w:style>
  <w:style w:type="paragraph" w:styleId="70">
    <w:name w:val="toc 7"/>
    <w:basedOn w:val="a6"/>
    <w:next w:val="a6"/>
    <w:autoRedefine/>
    <w:uiPriority w:val="39"/>
    <w:rsid w:val="00EF2AF6"/>
    <w:pPr>
      <w:ind w:left="1440"/>
    </w:pPr>
  </w:style>
  <w:style w:type="paragraph" w:styleId="8">
    <w:name w:val="toc 8"/>
    <w:basedOn w:val="a6"/>
    <w:next w:val="a6"/>
    <w:autoRedefine/>
    <w:uiPriority w:val="39"/>
    <w:rsid w:val="00EF2AF6"/>
    <w:pPr>
      <w:ind w:left="1680"/>
    </w:pPr>
  </w:style>
  <w:style w:type="paragraph" w:styleId="9">
    <w:name w:val="toc 9"/>
    <w:basedOn w:val="a6"/>
    <w:next w:val="a6"/>
    <w:autoRedefine/>
    <w:uiPriority w:val="39"/>
    <w:rsid w:val="00EF2AF6"/>
    <w:pPr>
      <w:ind w:left="1920"/>
    </w:pPr>
  </w:style>
  <w:style w:type="character" w:styleId="afb">
    <w:name w:val="Hyperlink"/>
    <w:basedOn w:val="a7"/>
    <w:uiPriority w:val="99"/>
    <w:rsid w:val="00EF2AF6"/>
    <w:rPr>
      <w:color w:val="0000FF"/>
      <w:u w:val="single"/>
    </w:rPr>
  </w:style>
  <w:style w:type="paragraph" w:customStyle="1" w:styleId="TableSmall">
    <w:name w:val="Table_Small"/>
    <w:basedOn w:val="a6"/>
    <w:rsid w:val="00EF2AF6"/>
    <w:pPr>
      <w:spacing w:before="40" w:after="40"/>
    </w:pPr>
    <w:rPr>
      <w:rFonts w:ascii="Arial" w:hAnsi="Arial"/>
      <w:sz w:val="16"/>
      <w:szCs w:val="20"/>
      <w:lang w:val="en-GB" w:eastAsia="en-US"/>
    </w:rPr>
  </w:style>
  <w:style w:type="paragraph" w:customStyle="1" w:styleId="TableMedium">
    <w:name w:val="Table_Medium"/>
    <w:basedOn w:val="a6"/>
    <w:rsid w:val="00EF2AF6"/>
    <w:pPr>
      <w:spacing w:before="40" w:after="40"/>
    </w:pPr>
    <w:rPr>
      <w:rFonts w:ascii="Arial" w:hAnsi="Arial"/>
      <w:sz w:val="18"/>
      <w:szCs w:val="20"/>
      <w:lang w:val="en-GB" w:eastAsia="en-US"/>
    </w:rPr>
  </w:style>
  <w:style w:type="paragraph" w:customStyle="1" w:styleId="TableSmHeadingRight">
    <w:name w:val="Table_Sm_Heading_Right"/>
    <w:basedOn w:val="a6"/>
    <w:rsid w:val="00EF2AF6"/>
    <w:pPr>
      <w:keepNext/>
      <w:keepLines/>
      <w:spacing w:before="60" w:after="40"/>
      <w:jc w:val="right"/>
    </w:pPr>
    <w:rPr>
      <w:rFonts w:ascii="Arial" w:hAnsi="Arial"/>
      <w:b/>
      <w:sz w:val="16"/>
      <w:szCs w:val="20"/>
      <w:lang w:val="en-GB" w:eastAsia="en-US"/>
    </w:rPr>
  </w:style>
  <w:style w:type="paragraph" w:customStyle="1" w:styleId="Text">
    <w:name w:val="Text"/>
    <w:basedOn w:val="a6"/>
    <w:rsid w:val="00EF2AF6"/>
    <w:pPr>
      <w:spacing w:after="120"/>
      <w:jc w:val="both"/>
    </w:pPr>
    <w:rPr>
      <w:sz w:val="22"/>
    </w:rPr>
  </w:style>
  <w:style w:type="paragraph" w:styleId="22">
    <w:name w:val="Body Text Indent 2"/>
    <w:basedOn w:val="a6"/>
    <w:rsid w:val="00EF2AF6"/>
    <w:pPr>
      <w:autoSpaceDE w:val="0"/>
      <w:autoSpaceDN w:val="0"/>
      <w:ind w:left="397" w:firstLine="284"/>
      <w:jc w:val="center"/>
    </w:pPr>
    <w:rPr>
      <w:b/>
      <w:bCs/>
      <w:sz w:val="22"/>
    </w:rPr>
  </w:style>
  <w:style w:type="paragraph" w:customStyle="1" w:styleId="afc">
    <w:name w:val="Табл."/>
    <w:basedOn w:val="a6"/>
    <w:rsid w:val="00EF2AF6"/>
    <w:pPr>
      <w:autoSpaceDE w:val="0"/>
      <w:autoSpaceDN w:val="0"/>
    </w:pPr>
    <w:rPr>
      <w:sz w:val="22"/>
      <w:szCs w:val="22"/>
    </w:rPr>
  </w:style>
  <w:style w:type="paragraph" w:styleId="afd">
    <w:name w:val="Title"/>
    <w:basedOn w:val="a6"/>
    <w:qFormat/>
    <w:rsid w:val="00EF2AF6"/>
    <w:pPr>
      <w:jc w:val="center"/>
    </w:pPr>
    <w:rPr>
      <w:b/>
      <w:sz w:val="32"/>
      <w:szCs w:val="20"/>
    </w:rPr>
  </w:style>
  <w:style w:type="paragraph" w:customStyle="1" w:styleId="afe">
    <w:name w:val="ПростойТекст"/>
    <w:basedOn w:val="a6"/>
    <w:rsid w:val="00EF2AF6"/>
    <w:rPr>
      <w:rFonts w:ascii="Verdana" w:hAnsi="Verdana"/>
      <w:sz w:val="16"/>
    </w:rPr>
  </w:style>
  <w:style w:type="paragraph" w:customStyle="1" w:styleId="aff">
    <w:name w:val="табл"/>
    <w:basedOn w:val="afc"/>
    <w:rsid w:val="00EF2AF6"/>
    <w:rPr>
      <w:sz w:val="20"/>
      <w:szCs w:val="20"/>
    </w:rPr>
  </w:style>
  <w:style w:type="paragraph" w:customStyle="1" w:styleId="main">
    <w:name w:val="main"/>
    <w:basedOn w:val="a6"/>
    <w:rsid w:val="00EF2AF6"/>
    <w:pPr>
      <w:spacing w:after="120"/>
    </w:pPr>
    <w:rPr>
      <w:color w:val="000000"/>
      <w:sz w:val="22"/>
    </w:rPr>
  </w:style>
  <w:style w:type="paragraph" w:customStyle="1" w:styleId="m0">
    <w:name w:val="m_РасшОпис"/>
    <w:basedOn w:val="m3"/>
    <w:next w:val="m3"/>
    <w:rsid w:val="00EF2AF6"/>
    <w:pPr>
      <w:numPr>
        <w:numId w:val="7"/>
      </w:numPr>
    </w:pPr>
    <w:rPr>
      <w:b/>
    </w:rPr>
  </w:style>
  <w:style w:type="character" w:styleId="aff0">
    <w:name w:val="FollowedHyperlink"/>
    <w:basedOn w:val="a7"/>
    <w:uiPriority w:val="99"/>
    <w:rsid w:val="00EF2AF6"/>
    <w:rPr>
      <w:color w:val="800080"/>
      <w:u w:val="single"/>
    </w:rPr>
  </w:style>
  <w:style w:type="character" w:customStyle="1" w:styleId="14">
    <w:name w:val="Заголовок 1 Знак"/>
    <w:basedOn w:val="a7"/>
    <w:rsid w:val="00EF2AF6"/>
    <w:rPr>
      <w:b/>
      <w:bCs/>
      <w:sz w:val="36"/>
      <w:szCs w:val="24"/>
      <w:lang w:val="ru-RU" w:eastAsia="ru-RU" w:bidi="ar-SA"/>
    </w:rPr>
  </w:style>
  <w:style w:type="paragraph" w:customStyle="1" w:styleId="Table">
    <w:name w:val="Table"/>
    <w:basedOn w:val="a6"/>
    <w:rsid w:val="00EF2AF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23">
    <w:name w:val="Body Text 2"/>
    <w:basedOn w:val="a6"/>
    <w:rsid w:val="00EF2AF6"/>
    <w:pPr>
      <w:tabs>
        <w:tab w:val="left" w:pos="4100"/>
      </w:tabs>
    </w:pPr>
    <w:rPr>
      <w:i/>
      <w:iCs/>
      <w:sz w:val="20"/>
      <w:szCs w:val="16"/>
    </w:rPr>
  </w:style>
  <w:style w:type="paragraph" w:customStyle="1" w:styleId="11">
    <w:name w:val="Нижний колонтитул1"/>
    <w:basedOn w:val="a6"/>
    <w:rsid w:val="00EF2AF6"/>
    <w:pPr>
      <w:numPr>
        <w:ilvl w:val="2"/>
        <w:numId w:val="13"/>
      </w:num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m1">
    <w:name w:val="m_СписокТабл"/>
    <w:basedOn w:val="m6"/>
    <w:rsid w:val="00EF2AF6"/>
    <w:pPr>
      <w:numPr>
        <w:numId w:val="8"/>
      </w:numPr>
      <w:tabs>
        <w:tab w:val="left" w:pos="181"/>
      </w:tabs>
    </w:pPr>
  </w:style>
  <w:style w:type="paragraph" w:customStyle="1" w:styleId="m2">
    <w:name w:val="m_НумСтрТабл"/>
    <w:basedOn w:val="m6"/>
    <w:next w:val="m6"/>
    <w:rsid w:val="00EF2AF6"/>
    <w:pPr>
      <w:numPr>
        <w:numId w:val="9"/>
      </w:numPr>
    </w:pPr>
  </w:style>
  <w:style w:type="paragraph" w:customStyle="1" w:styleId="1">
    <w:name w:val="Маркированный список1"/>
    <w:basedOn w:val="Text"/>
    <w:autoRedefine/>
    <w:rsid w:val="00EF2AF6"/>
    <w:pPr>
      <w:numPr>
        <w:numId w:val="10"/>
      </w:numPr>
      <w:tabs>
        <w:tab w:val="clear" w:pos="720"/>
        <w:tab w:val="num" w:pos="567"/>
      </w:tabs>
      <w:ind w:left="567" w:hanging="283"/>
      <w:jc w:val="left"/>
    </w:pPr>
  </w:style>
  <w:style w:type="paragraph" w:customStyle="1" w:styleId="aff1">
    <w:name w:val="Осн. тест СТП"/>
    <w:basedOn w:val="a6"/>
    <w:rsid w:val="00EF2AF6"/>
    <w:pPr>
      <w:tabs>
        <w:tab w:val="num" w:pos="-2410"/>
      </w:tabs>
      <w:autoSpaceDE w:val="0"/>
      <w:autoSpaceDN w:val="0"/>
      <w:spacing w:before="120" w:line="360" w:lineRule="auto"/>
      <w:ind w:firstLine="851"/>
      <w:jc w:val="both"/>
    </w:pPr>
  </w:style>
  <w:style w:type="paragraph" w:customStyle="1" w:styleId="90">
    <w:name w:val="заголовок 9"/>
    <w:basedOn w:val="a6"/>
    <w:next w:val="a6"/>
    <w:rsid w:val="00EF2AF6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10">
    <w:name w:val="заголовок 1"/>
    <w:basedOn w:val="a6"/>
    <w:next w:val="a6"/>
    <w:rsid w:val="00EF2AF6"/>
    <w:pPr>
      <w:keepNext/>
      <w:numPr>
        <w:numId w:val="11"/>
      </w:numPr>
      <w:autoSpaceDE w:val="0"/>
      <w:autoSpaceDN w:val="0"/>
    </w:pPr>
    <w:rPr>
      <w:b/>
      <w:bCs/>
      <w:color w:val="008000"/>
    </w:rPr>
  </w:style>
  <w:style w:type="paragraph" w:customStyle="1" w:styleId="aff2">
    <w:name w:val="Список нум. СТП"/>
    <w:basedOn w:val="a6"/>
    <w:rsid w:val="00EF2AF6"/>
    <w:pPr>
      <w:tabs>
        <w:tab w:val="num" w:pos="2160"/>
      </w:tabs>
      <w:autoSpaceDE w:val="0"/>
      <w:autoSpaceDN w:val="0"/>
      <w:spacing w:before="120" w:line="360" w:lineRule="auto"/>
      <w:jc w:val="both"/>
    </w:pPr>
    <w:rPr>
      <w:kern w:val="28"/>
    </w:rPr>
  </w:style>
  <w:style w:type="paragraph" w:customStyle="1" w:styleId="aff3">
    <w:name w:val="Список СТП"/>
    <w:basedOn w:val="a6"/>
    <w:rsid w:val="00EF2AF6"/>
    <w:pPr>
      <w:autoSpaceDE w:val="0"/>
      <w:autoSpaceDN w:val="0"/>
      <w:spacing w:before="120" w:line="360" w:lineRule="auto"/>
      <w:jc w:val="both"/>
    </w:pPr>
  </w:style>
  <w:style w:type="paragraph" w:customStyle="1" w:styleId="a5">
    <w:name w:val="Наим. прил"/>
    <w:basedOn w:val="a6"/>
    <w:rsid w:val="00EF2AF6"/>
    <w:pPr>
      <w:numPr>
        <w:numId w:val="5"/>
      </w:numPr>
      <w:autoSpaceDE w:val="0"/>
      <w:autoSpaceDN w:val="0"/>
    </w:pPr>
    <w:rPr>
      <w:b/>
      <w:bCs/>
      <w:sz w:val="22"/>
      <w:szCs w:val="22"/>
    </w:rPr>
  </w:style>
  <w:style w:type="paragraph" w:customStyle="1" w:styleId="aff4">
    <w:name w:val="Раздел СТП"/>
    <w:basedOn w:val="a6"/>
    <w:rsid w:val="00EF2AF6"/>
    <w:pPr>
      <w:keepNext/>
      <w:tabs>
        <w:tab w:val="num" w:pos="709"/>
      </w:tabs>
      <w:autoSpaceDE w:val="0"/>
      <w:autoSpaceDN w:val="0"/>
      <w:spacing w:before="120" w:after="60"/>
      <w:outlineLvl w:val="0"/>
    </w:pPr>
    <w:rPr>
      <w:b/>
      <w:sz w:val="28"/>
    </w:rPr>
  </w:style>
  <w:style w:type="paragraph" w:customStyle="1" w:styleId="7">
    <w:name w:val="заголовок 7"/>
    <w:basedOn w:val="a6"/>
    <w:next w:val="a6"/>
    <w:rsid w:val="00EF2AF6"/>
    <w:pPr>
      <w:keepNext/>
      <w:numPr>
        <w:numId w:val="12"/>
      </w:numPr>
      <w:autoSpaceDE w:val="0"/>
      <w:autoSpaceDN w:val="0"/>
    </w:pPr>
    <w:rPr>
      <w:b/>
      <w:bCs/>
    </w:rPr>
  </w:style>
  <w:style w:type="paragraph" w:customStyle="1" w:styleId="62">
    <w:name w:val="заголовок 6"/>
    <w:basedOn w:val="a6"/>
    <w:next w:val="a6"/>
    <w:rsid w:val="00EF2AF6"/>
    <w:pPr>
      <w:keepNext/>
      <w:autoSpaceDE w:val="0"/>
      <w:autoSpaceDN w:val="0"/>
    </w:pPr>
    <w:rPr>
      <w:b/>
      <w:bCs/>
    </w:rPr>
  </w:style>
  <w:style w:type="paragraph" w:customStyle="1" w:styleId="15">
    <w:name w:val="ПРИЛОЖЕНИЕ 1"/>
    <w:basedOn w:val="a6"/>
    <w:autoRedefine/>
    <w:rsid w:val="00EF2AF6"/>
    <w:pPr>
      <w:autoSpaceDE w:val="0"/>
      <w:autoSpaceDN w:val="0"/>
      <w:spacing w:after="120"/>
    </w:pPr>
    <w:rPr>
      <w:b/>
      <w:caps/>
      <w:noProof/>
      <w:szCs w:val="28"/>
    </w:rPr>
  </w:style>
  <w:style w:type="paragraph" w:customStyle="1" w:styleId="24">
    <w:name w:val="заголовок 2"/>
    <w:basedOn w:val="a6"/>
    <w:next w:val="a6"/>
    <w:rsid w:val="00EF2AF6"/>
    <w:pPr>
      <w:keepNext/>
      <w:autoSpaceDE w:val="0"/>
      <w:autoSpaceDN w:val="0"/>
      <w:spacing w:before="120" w:after="60"/>
      <w:jc w:val="center"/>
    </w:pPr>
    <w:rPr>
      <w:caps/>
      <w:kern w:val="28"/>
      <w:sz w:val="28"/>
      <w:szCs w:val="28"/>
    </w:rPr>
  </w:style>
  <w:style w:type="paragraph" w:customStyle="1" w:styleId="aff5">
    <w:name w:val="Список табд"/>
    <w:basedOn w:val="a6"/>
    <w:rsid w:val="00EF2AF6"/>
    <w:pPr>
      <w:autoSpaceDE w:val="0"/>
      <w:autoSpaceDN w:val="0"/>
      <w:ind w:right="57"/>
    </w:pPr>
    <w:rPr>
      <w:b/>
      <w:bCs/>
      <w:sz w:val="20"/>
      <w:szCs w:val="20"/>
    </w:rPr>
  </w:style>
  <w:style w:type="paragraph" w:customStyle="1" w:styleId="aff6">
    <w:name w:val="табл. заг."/>
    <w:basedOn w:val="a6"/>
    <w:rsid w:val="00EF2AF6"/>
    <w:pPr>
      <w:autoSpaceDE w:val="0"/>
      <w:autoSpaceDN w:val="0"/>
      <w:jc w:val="center"/>
    </w:pPr>
    <w:rPr>
      <w:color w:val="000000"/>
      <w:sz w:val="16"/>
      <w:szCs w:val="16"/>
    </w:rPr>
  </w:style>
  <w:style w:type="paragraph" w:styleId="aff7">
    <w:name w:val="Balloon Text"/>
    <w:basedOn w:val="a6"/>
    <w:semiHidden/>
    <w:rsid w:val="00EF2AF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F2AF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F2AF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EF2AF6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EF2AF6"/>
    <w:pPr>
      <w:widowControl w:val="0"/>
    </w:pPr>
    <w:rPr>
      <w:rFonts w:ascii="Arial" w:hAnsi="Arial"/>
      <w:snapToGrid w:val="0"/>
    </w:rPr>
  </w:style>
  <w:style w:type="paragraph" w:customStyle="1" w:styleId="16">
    <w:name w:val="Титульный лист 1"/>
    <w:basedOn w:val="a6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25">
    <w:name w:val="Титульный лист 2"/>
    <w:basedOn w:val="a6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51">
    <w:name w:val="Титульный лист 5"/>
    <w:basedOn w:val="a6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customStyle="1" w:styleId="63">
    <w:name w:val="Титульный лист 6"/>
    <w:basedOn w:val="a6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71">
    <w:name w:val="Титульный лист 7"/>
    <w:basedOn w:val="a6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80">
    <w:name w:val="Титульный лист 8"/>
    <w:basedOn w:val="a6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styleId="aff8">
    <w:name w:val="annotation reference"/>
    <w:basedOn w:val="a7"/>
    <w:semiHidden/>
    <w:rsid w:val="00EF2AF6"/>
    <w:rPr>
      <w:sz w:val="16"/>
      <w:szCs w:val="16"/>
    </w:rPr>
  </w:style>
  <w:style w:type="paragraph" w:styleId="aff9">
    <w:name w:val="annotation text"/>
    <w:basedOn w:val="a6"/>
    <w:semiHidden/>
    <w:rsid w:val="00EF2AF6"/>
    <w:rPr>
      <w:sz w:val="20"/>
      <w:szCs w:val="20"/>
    </w:rPr>
  </w:style>
  <w:style w:type="paragraph" w:styleId="affa">
    <w:name w:val="Normal (Web)"/>
    <w:basedOn w:val="a6"/>
    <w:uiPriority w:val="99"/>
    <w:rsid w:val="00B23FE1"/>
    <w:pPr>
      <w:spacing w:before="100" w:beforeAutospacing="1" w:after="100" w:afterAutospacing="1"/>
    </w:pPr>
  </w:style>
  <w:style w:type="table" w:styleId="affb">
    <w:name w:val="Table Grid"/>
    <w:basedOn w:val="a8"/>
    <w:uiPriority w:val="39"/>
    <w:rsid w:val="00B2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List Paragraph"/>
    <w:basedOn w:val="a6"/>
    <w:uiPriority w:val="34"/>
    <w:qFormat/>
    <w:rsid w:val="009D0655"/>
    <w:pPr>
      <w:ind w:left="720"/>
      <w:contextualSpacing/>
    </w:pPr>
  </w:style>
  <w:style w:type="character" w:styleId="affd">
    <w:name w:val="footnote reference"/>
    <w:basedOn w:val="a7"/>
    <w:uiPriority w:val="99"/>
    <w:semiHidden/>
    <w:rsid w:val="001653B3"/>
    <w:rPr>
      <w:vertAlign w:val="superscript"/>
    </w:rPr>
  </w:style>
  <w:style w:type="paragraph" w:styleId="affe">
    <w:name w:val="footnote text"/>
    <w:basedOn w:val="a6"/>
    <w:link w:val="afff"/>
    <w:uiPriority w:val="99"/>
    <w:semiHidden/>
    <w:rsid w:val="001653B3"/>
    <w:pPr>
      <w:widowControl w:val="0"/>
      <w:jc w:val="both"/>
    </w:pPr>
    <w:rPr>
      <w:sz w:val="18"/>
      <w:szCs w:val="20"/>
    </w:rPr>
  </w:style>
  <w:style w:type="character" w:customStyle="1" w:styleId="afff">
    <w:name w:val="Текст сноски Знак"/>
    <w:basedOn w:val="a7"/>
    <w:link w:val="affe"/>
    <w:uiPriority w:val="99"/>
    <w:semiHidden/>
    <w:rsid w:val="001653B3"/>
    <w:rPr>
      <w:sz w:val="18"/>
    </w:rPr>
  </w:style>
  <w:style w:type="paragraph" w:customStyle="1" w:styleId="Default">
    <w:name w:val="Default"/>
    <w:rsid w:val="0081205F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fff0">
    <w:name w:val="TOC Heading"/>
    <w:basedOn w:val="12"/>
    <w:next w:val="a6"/>
    <w:uiPriority w:val="39"/>
    <w:unhideWhenUsed/>
    <w:qFormat/>
    <w:rsid w:val="00170731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u w:val="none"/>
    </w:rPr>
  </w:style>
  <w:style w:type="paragraph" w:styleId="32">
    <w:name w:val="Body Text Indent 3"/>
    <w:basedOn w:val="a6"/>
    <w:link w:val="33"/>
    <w:semiHidden/>
    <w:unhideWhenUsed/>
    <w:rsid w:val="0002342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7"/>
    <w:link w:val="32"/>
    <w:semiHidden/>
    <w:rsid w:val="00023424"/>
    <w:rPr>
      <w:sz w:val="16"/>
      <w:szCs w:val="16"/>
    </w:rPr>
  </w:style>
  <w:style w:type="paragraph" w:customStyle="1" w:styleId="Pa27">
    <w:name w:val="Pa27"/>
    <w:basedOn w:val="a6"/>
    <w:next w:val="a6"/>
    <w:rsid w:val="009E5B33"/>
    <w:pPr>
      <w:autoSpaceDE w:val="0"/>
      <w:autoSpaceDN w:val="0"/>
      <w:adjustRightInd w:val="0"/>
      <w:spacing w:line="197" w:lineRule="atLeast"/>
    </w:pPr>
    <w:rPr>
      <w:rFonts w:ascii="HeliosCondC" w:hAnsi="HeliosCondC"/>
    </w:rPr>
  </w:style>
  <w:style w:type="character" w:customStyle="1" w:styleId="A20">
    <w:name w:val="A2"/>
    <w:rsid w:val="009E5B33"/>
    <w:rPr>
      <w:rFonts w:ascii="HeliosCondC" w:hAnsi="HeliosCondC" w:cs="HeliosCondC" w:hint="default"/>
      <w:color w:val="000000"/>
      <w:sz w:val="20"/>
      <w:szCs w:val="20"/>
    </w:rPr>
  </w:style>
  <w:style w:type="character" w:customStyle="1" w:styleId="115pt">
    <w:name w:val="Основной текст + 11;5 pt;Не полужирный"/>
    <w:rsid w:val="001626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numeric">
    <w:name w:val="numeric"/>
    <w:basedOn w:val="a7"/>
    <w:rsid w:val="00EC1425"/>
  </w:style>
  <w:style w:type="character" w:customStyle="1" w:styleId="sp-expanding-listinline-block">
    <w:name w:val="sp-expanding-list_inline-block"/>
    <w:basedOn w:val="a7"/>
    <w:rsid w:val="00EC1425"/>
  </w:style>
  <w:style w:type="character" w:customStyle="1" w:styleId="delimiter">
    <w:name w:val="delimiter"/>
    <w:basedOn w:val="a7"/>
    <w:rsid w:val="00EC1425"/>
  </w:style>
  <w:style w:type="character" w:customStyle="1" w:styleId="item">
    <w:name w:val="item"/>
    <w:basedOn w:val="a7"/>
    <w:rsid w:val="00EC1425"/>
  </w:style>
  <w:style w:type="character" w:customStyle="1" w:styleId="inline-sub-element">
    <w:name w:val="inline-sub-element"/>
    <w:basedOn w:val="a7"/>
    <w:rsid w:val="00EC1425"/>
  </w:style>
  <w:style w:type="paragraph" w:customStyle="1" w:styleId="index-svg">
    <w:name w:val="index-svg"/>
    <w:basedOn w:val="a6"/>
    <w:rsid w:val="00EC1425"/>
    <w:rPr>
      <w:color w:val="AAAAAA"/>
    </w:rPr>
  </w:style>
  <w:style w:type="character" w:customStyle="1" w:styleId="sp-table-type-detailsindex-tableindex-descriptionindex-title">
    <w:name w:val="sp-table-type-details_index-table_index-description_index-title"/>
    <w:basedOn w:val="a7"/>
    <w:rsid w:val="00EC1425"/>
    <w:rPr>
      <w:color w:val="000000"/>
      <w:sz w:val="21"/>
      <w:szCs w:val="21"/>
    </w:rPr>
  </w:style>
  <w:style w:type="character" w:customStyle="1" w:styleId="index-positive">
    <w:name w:val="index-positive"/>
    <w:basedOn w:val="a7"/>
    <w:rsid w:val="00EC1425"/>
  </w:style>
  <w:style w:type="character" w:customStyle="1" w:styleId="index-neutral">
    <w:name w:val="index-neutral"/>
    <w:basedOn w:val="a7"/>
    <w:rsid w:val="00EC1425"/>
  </w:style>
  <w:style w:type="character" w:customStyle="1" w:styleId="text-muted">
    <w:name w:val="text-muted"/>
    <w:basedOn w:val="a7"/>
    <w:rsid w:val="00EC1425"/>
  </w:style>
  <w:style w:type="character" w:customStyle="1" w:styleId="js-moneynumeric">
    <w:name w:val="js-money numeric"/>
    <w:basedOn w:val="a7"/>
    <w:rsid w:val="00EC1425"/>
  </w:style>
  <w:style w:type="character" w:customStyle="1" w:styleId="commentinline-sub-element">
    <w:name w:val="comment inline-sub-element"/>
    <w:basedOn w:val="a7"/>
    <w:rsid w:val="00EC1425"/>
  </w:style>
  <w:style w:type="paragraph" w:customStyle="1" w:styleId="sp-graphhighcharts-container">
    <w:name w:val="sp-graph_highcharts-container"/>
    <w:basedOn w:val="a6"/>
    <w:rsid w:val="00EC1425"/>
  </w:style>
  <w:style w:type="character" w:customStyle="1" w:styleId="money">
    <w:name w:val="money"/>
    <w:basedOn w:val="a7"/>
    <w:rsid w:val="00EC1425"/>
  </w:style>
  <w:style w:type="character" w:customStyle="1" w:styleId="table-cell">
    <w:name w:val="table-cell"/>
    <w:basedOn w:val="a7"/>
    <w:rsid w:val="00EC1425"/>
  </w:style>
  <w:style w:type="paragraph" w:customStyle="1" w:styleId="column-array-item">
    <w:name w:val="column-array-item"/>
    <w:basedOn w:val="a6"/>
    <w:rsid w:val="00EC1425"/>
    <w:pPr>
      <w:spacing w:line="375" w:lineRule="atLeast"/>
    </w:pPr>
  </w:style>
  <w:style w:type="character" w:customStyle="1" w:styleId="text-mutedtext-small-10">
    <w:name w:val="text-muted text-small-10"/>
    <w:basedOn w:val="a7"/>
    <w:rsid w:val="00EC1425"/>
  </w:style>
  <w:style w:type="character" w:customStyle="1" w:styleId="index-compact-svg">
    <w:name w:val="index-compact-svg"/>
    <w:basedOn w:val="a7"/>
    <w:rsid w:val="00EC1425"/>
    <w:rPr>
      <w:color w:val="AAAAAA"/>
    </w:rPr>
  </w:style>
  <w:style w:type="character" w:customStyle="1" w:styleId="tabletrthspan">
    <w:name w:val="table_tr &gt; th &gt; span"/>
    <w:basedOn w:val="a7"/>
    <w:rsid w:val="00EC1425"/>
  </w:style>
  <w:style w:type="character" w:customStyle="1" w:styleId="sp-bold-font">
    <w:name w:val="sp-bold-font"/>
    <w:basedOn w:val="a7"/>
    <w:rsid w:val="00EC1425"/>
    <w:rPr>
      <w:rFonts w:ascii="Arial" w:eastAsia="Arial" w:hAnsi="Arial" w:cs="Arial"/>
      <w:b w:val="0"/>
      <w:bCs w:val="0"/>
    </w:rPr>
  </w:style>
  <w:style w:type="character" w:customStyle="1" w:styleId="bold">
    <w:name w:val="bold"/>
    <w:basedOn w:val="a7"/>
    <w:rsid w:val="00EC1425"/>
  </w:style>
  <w:style w:type="paragraph" w:customStyle="1" w:styleId="sp-card-graph-setgraph-itemtitle">
    <w:name w:val="sp-card-graph-set_graph-item_title"/>
    <w:basedOn w:val="a6"/>
    <w:rsid w:val="00EC1425"/>
    <w:rPr>
      <w:b/>
      <w:bCs/>
    </w:rPr>
  </w:style>
  <w:style w:type="character" w:customStyle="1" w:styleId="pseudolink-inline">
    <w:name w:val="pseudolink-inline"/>
    <w:basedOn w:val="a7"/>
    <w:rsid w:val="00EC1425"/>
  </w:style>
  <w:style w:type="character" w:customStyle="1" w:styleId="sp-person-link-dropdowndropdown-toggle">
    <w:name w:val="sp-person-link-dropdown_dropdown-toggle"/>
    <w:basedOn w:val="a7"/>
    <w:rsid w:val="00EC1425"/>
  </w:style>
  <w:style w:type="character" w:customStyle="1" w:styleId="26">
    <w:name w:val="Основной текст (2) + Полужирный"/>
    <w:basedOn w:val="a7"/>
    <w:rsid w:val="007B5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a7"/>
    <w:link w:val="28"/>
    <w:rsid w:val="00FC7636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8">
    <w:name w:val="Основной текст (2)"/>
    <w:basedOn w:val="a6"/>
    <w:link w:val="27"/>
    <w:rsid w:val="00FC7636"/>
    <w:pPr>
      <w:widowControl w:val="0"/>
      <w:shd w:val="clear" w:color="auto" w:fill="FFFFFF"/>
      <w:spacing w:before="300" w:after="300" w:line="254" w:lineRule="exact"/>
      <w:jc w:val="both"/>
    </w:pPr>
    <w:rPr>
      <w:rFonts w:ascii="Arial" w:eastAsia="Arial" w:hAnsi="Arial" w:cs="Arial"/>
      <w:sz w:val="22"/>
      <w:szCs w:val="22"/>
    </w:rPr>
  </w:style>
  <w:style w:type="character" w:customStyle="1" w:styleId="sp-inactive-status1">
    <w:name w:val="sp-inactive-status1"/>
    <w:basedOn w:val="a7"/>
    <w:rsid w:val="00352F7A"/>
    <w:rPr>
      <w:color w:val="FF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6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3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ervice.nalog.ru/uwsfind.d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estnik-gosreg.ru/publ/vgr/" TargetMode="External"/><Relationship Id="rId17" Type="http://schemas.openxmlformats.org/officeDocument/2006/relationships/hyperlink" Target="https://service.nalog.ru/svl.d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rvice.nalog.ru/baddr.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ce.nalog.ru/uwsfind.d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rvice.nalog.ru/addrfind.do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ervice.nalog.ru/disfind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01518-2C27-4243-B829-1572D3F1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35</Pages>
  <Words>4630</Words>
  <Characters>26395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- Шаблон</vt:lpstr>
    </vt:vector>
  </TitlesOfParts>
  <Company/>
  <LinksUpToDate>false</LinksUpToDate>
  <CharactersWithSpaces>30964</CharactersWithSpaces>
  <SharedDoc>false</SharedDoc>
  <HLinks>
    <vt:vector size="90" baseType="variant"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_Toc220487729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_Toc220487728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_Toc220487727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_Toc220487726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_Toc220487725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_Toc220487724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_Toc220487723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_Toc220487722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_Toc220487721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_Toc220487720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_Toc220487719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_Toc220487718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_Toc220487717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_Toc220487716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_Toc220487715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- Шаблон</dc:title>
  <dc:creator>Департамент корпоративного развития</dc:creator>
  <cp:lastModifiedBy>Igor Khobta</cp:lastModifiedBy>
  <cp:revision>11</cp:revision>
  <cp:lastPrinted>2008-08-08T06:25:00Z</cp:lastPrinted>
  <dcterms:created xsi:type="dcterms:W3CDTF">2022-05-11T14:18:00Z</dcterms:created>
  <dcterms:modified xsi:type="dcterms:W3CDTF">2025-04-09T08:20:00Z</dcterms:modified>
</cp:coreProperties>
</file>